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5297" w14:textId="77777777" w:rsidR="00956146" w:rsidRPr="000D11A2" w:rsidRDefault="00956146" w:rsidP="00956146">
      <w:pPr>
        <w:rPr>
          <w:i/>
          <w:color w:val="0000FF"/>
        </w:rPr>
      </w:pPr>
      <w:r w:rsidRPr="000D11A2">
        <w:rPr>
          <w:i/>
          <w:color w:val="0000FF"/>
        </w:rPr>
        <w:t xml:space="preserve">Instructions: </w:t>
      </w:r>
      <w:r w:rsidRPr="001D2F3E">
        <w:rPr>
          <w:i/>
          <w:color w:val="0000FF"/>
        </w:rPr>
        <w:t>This form may be used to document a single or a series of related deficiencies and the corresponding CAPA plan. The fields included in this form may be modified or deleted based on the unit’s specific needs.</w:t>
      </w:r>
    </w:p>
    <w:p w14:paraId="0E622707" w14:textId="77777777" w:rsidR="00956146" w:rsidRDefault="00956146" w:rsidP="00956146">
      <w:pPr>
        <w:rPr>
          <w:i/>
        </w:rPr>
      </w:pPr>
    </w:p>
    <w:tbl>
      <w:tblPr>
        <w:tblW w:w="95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76"/>
        <w:gridCol w:w="6565"/>
      </w:tblGrid>
      <w:tr w:rsidR="00956146" w:rsidRPr="00475F9B" w14:paraId="406D92C8" w14:textId="77777777" w:rsidTr="00C1381C">
        <w:trPr>
          <w:trHeight w:val="20"/>
        </w:trPr>
        <w:tc>
          <w:tcPr>
            <w:tcW w:w="2976" w:type="dxa"/>
            <w:shd w:val="clear" w:color="auto" w:fill="C6D9F1" w:themeFill="text2" w:themeFillTint="33"/>
            <w:vAlign w:val="center"/>
          </w:tcPr>
          <w:p w14:paraId="667FE58C" w14:textId="77777777" w:rsidR="00956146" w:rsidRPr="00475F9B" w:rsidRDefault="00956146" w:rsidP="00D527D2">
            <w:pPr>
              <w:rPr>
                <w:rFonts w:cs="Arial"/>
                <w:b/>
                <w:sz w:val="20"/>
              </w:rPr>
            </w:pPr>
            <w:r>
              <w:rPr>
                <w:rFonts w:cs="Arial"/>
                <w:b/>
                <w:sz w:val="20"/>
              </w:rPr>
              <w:t xml:space="preserve">Protocol </w:t>
            </w:r>
            <w:r w:rsidRPr="00475F9B">
              <w:rPr>
                <w:rFonts w:cs="Arial"/>
                <w:b/>
                <w:sz w:val="20"/>
              </w:rPr>
              <w:t>Title</w:t>
            </w:r>
          </w:p>
        </w:tc>
        <w:tc>
          <w:tcPr>
            <w:tcW w:w="6565" w:type="dxa"/>
            <w:shd w:val="clear" w:color="auto" w:fill="auto"/>
            <w:vAlign w:val="center"/>
          </w:tcPr>
          <w:p w14:paraId="539619EE" w14:textId="602BC4DE" w:rsidR="00956146" w:rsidRPr="00475F9B" w:rsidRDefault="00360AB6" w:rsidP="00D527D2">
            <w:pPr>
              <w:rPr>
                <w:rFonts w:cs="Arial"/>
                <w:sz w:val="20"/>
              </w:rPr>
            </w:pPr>
            <w:r w:rsidRPr="00360AB6">
              <w:rPr>
                <w:rFonts w:cs="Arial"/>
                <w:sz w:val="20"/>
              </w:rPr>
              <w:t>Evaluation of Metabolic Biomarkers in Type 1 Diabetes Progression</w:t>
            </w:r>
          </w:p>
        </w:tc>
      </w:tr>
      <w:tr w:rsidR="00956146" w:rsidRPr="00475F9B" w14:paraId="0F9D2077" w14:textId="77777777" w:rsidTr="00C1381C">
        <w:trPr>
          <w:trHeight w:val="20"/>
        </w:trPr>
        <w:tc>
          <w:tcPr>
            <w:tcW w:w="2976" w:type="dxa"/>
            <w:shd w:val="clear" w:color="auto" w:fill="C6D9F1" w:themeFill="text2" w:themeFillTint="33"/>
            <w:vAlign w:val="center"/>
          </w:tcPr>
          <w:p w14:paraId="46A4DBE5" w14:textId="40366D5F" w:rsidR="00956146" w:rsidRDefault="00956146" w:rsidP="00D527D2">
            <w:pPr>
              <w:rPr>
                <w:rFonts w:cs="Arial"/>
                <w:b/>
                <w:sz w:val="20"/>
              </w:rPr>
            </w:pPr>
            <w:r>
              <w:rPr>
                <w:rFonts w:cs="Arial"/>
                <w:b/>
                <w:sz w:val="20"/>
              </w:rPr>
              <w:t xml:space="preserve">IRB </w:t>
            </w:r>
            <w:r w:rsidR="009C7410">
              <w:rPr>
                <w:rFonts w:cs="Arial"/>
                <w:b/>
                <w:sz w:val="20"/>
              </w:rPr>
              <w:t>Number</w:t>
            </w:r>
          </w:p>
        </w:tc>
        <w:tc>
          <w:tcPr>
            <w:tcW w:w="6565" w:type="dxa"/>
            <w:shd w:val="clear" w:color="auto" w:fill="auto"/>
            <w:vAlign w:val="center"/>
          </w:tcPr>
          <w:p w14:paraId="3D94C6D8" w14:textId="10EA0C38" w:rsidR="00956146" w:rsidRPr="00475F9B" w:rsidRDefault="00360AB6" w:rsidP="00D527D2">
            <w:pPr>
              <w:rPr>
                <w:rFonts w:cs="Arial"/>
                <w:sz w:val="20"/>
              </w:rPr>
            </w:pPr>
            <w:r w:rsidRPr="00360AB6">
              <w:rPr>
                <w:rFonts w:cs="Arial"/>
                <w:sz w:val="20"/>
              </w:rPr>
              <w:t>22</w:t>
            </w:r>
            <w:r>
              <w:rPr>
                <w:rFonts w:cs="Arial"/>
                <w:sz w:val="20"/>
              </w:rPr>
              <w:t>X-2554Y</w:t>
            </w:r>
          </w:p>
        </w:tc>
      </w:tr>
      <w:tr w:rsidR="00956146" w:rsidRPr="00475F9B" w14:paraId="30094354" w14:textId="77777777" w:rsidTr="00C1381C">
        <w:trPr>
          <w:trHeight w:val="113"/>
        </w:trPr>
        <w:tc>
          <w:tcPr>
            <w:tcW w:w="2976" w:type="dxa"/>
            <w:shd w:val="clear" w:color="auto" w:fill="C6D9F1" w:themeFill="text2" w:themeFillTint="33"/>
            <w:vAlign w:val="center"/>
          </w:tcPr>
          <w:p w14:paraId="19F34076" w14:textId="77777777" w:rsidR="00956146" w:rsidRPr="00475F9B" w:rsidRDefault="00956146" w:rsidP="00D527D2">
            <w:pPr>
              <w:rPr>
                <w:rFonts w:cs="Arial"/>
                <w:b/>
                <w:sz w:val="20"/>
              </w:rPr>
            </w:pPr>
            <w:r>
              <w:rPr>
                <w:rFonts w:cs="Arial"/>
                <w:b/>
                <w:sz w:val="20"/>
              </w:rPr>
              <w:t>Principal Investigator</w:t>
            </w:r>
          </w:p>
        </w:tc>
        <w:tc>
          <w:tcPr>
            <w:tcW w:w="6565" w:type="dxa"/>
            <w:shd w:val="clear" w:color="auto" w:fill="auto"/>
            <w:vAlign w:val="center"/>
          </w:tcPr>
          <w:p w14:paraId="23FCB06E" w14:textId="0C581D95" w:rsidR="00956146" w:rsidRPr="00475F9B" w:rsidRDefault="00360AB6" w:rsidP="00D527D2">
            <w:pPr>
              <w:rPr>
                <w:rFonts w:cs="Arial"/>
                <w:sz w:val="20"/>
              </w:rPr>
            </w:pPr>
            <w:r w:rsidRPr="00360AB6">
              <w:rPr>
                <w:rFonts w:cs="Arial"/>
                <w:sz w:val="20"/>
              </w:rPr>
              <w:t xml:space="preserve">Jane </w:t>
            </w:r>
            <w:r>
              <w:rPr>
                <w:rFonts w:cs="Arial"/>
                <w:sz w:val="20"/>
              </w:rPr>
              <w:t>Doe</w:t>
            </w:r>
            <w:r w:rsidRPr="00360AB6">
              <w:rPr>
                <w:rFonts w:cs="Arial"/>
                <w:sz w:val="20"/>
              </w:rPr>
              <w:t>, MD</w:t>
            </w:r>
          </w:p>
        </w:tc>
      </w:tr>
      <w:tr w:rsidR="009C7410" w:rsidRPr="00475F9B" w14:paraId="3FE70511" w14:textId="77777777" w:rsidTr="00C1381C">
        <w:trPr>
          <w:trHeight w:val="113"/>
        </w:trPr>
        <w:tc>
          <w:tcPr>
            <w:tcW w:w="2976" w:type="dxa"/>
            <w:shd w:val="clear" w:color="auto" w:fill="C6D9F1" w:themeFill="text2" w:themeFillTint="33"/>
            <w:vAlign w:val="center"/>
          </w:tcPr>
          <w:p w14:paraId="5D1E6DB2" w14:textId="580A9CB3" w:rsidR="009C7410" w:rsidRDefault="009C7410" w:rsidP="00D527D2">
            <w:pPr>
              <w:rPr>
                <w:rFonts w:cs="Arial"/>
                <w:b/>
                <w:sz w:val="20"/>
              </w:rPr>
            </w:pPr>
            <w:r>
              <w:rPr>
                <w:rFonts w:cs="Arial"/>
                <w:b/>
                <w:sz w:val="20"/>
              </w:rPr>
              <w:t>Version Number</w:t>
            </w:r>
          </w:p>
        </w:tc>
        <w:tc>
          <w:tcPr>
            <w:tcW w:w="6565" w:type="dxa"/>
            <w:shd w:val="clear" w:color="auto" w:fill="auto"/>
            <w:vAlign w:val="center"/>
          </w:tcPr>
          <w:p w14:paraId="736334A1" w14:textId="065438BD" w:rsidR="009C7410" w:rsidRPr="00475F9B" w:rsidRDefault="00360AB6" w:rsidP="00D527D2">
            <w:pPr>
              <w:rPr>
                <w:rFonts w:cs="Arial"/>
                <w:sz w:val="20"/>
              </w:rPr>
            </w:pPr>
            <w:r>
              <w:rPr>
                <w:rFonts w:cs="Arial"/>
                <w:sz w:val="20"/>
              </w:rPr>
              <w:t>1.0</w:t>
            </w:r>
          </w:p>
        </w:tc>
      </w:tr>
      <w:tr w:rsidR="009C7410" w:rsidRPr="00475F9B" w14:paraId="62515660" w14:textId="77777777" w:rsidTr="00C1381C">
        <w:trPr>
          <w:trHeight w:val="113"/>
        </w:trPr>
        <w:tc>
          <w:tcPr>
            <w:tcW w:w="2976" w:type="dxa"/>
            <w:shd w:val="clear" w:color="auto" w:fill="C6D9F1" w:themeFill="text2" w:themeFillTint="33"/>
            <w:vAlign w:val="center"/>
          </w:tcPr>
          <w:p w14:paraId="113B6551" w14:textId="38656008" w:rsidR="009C7410" w:rsidRDefault="009C7410" w:rsidP="00D527D2">
            <w:pPr>
              <w:rPr>
                <w:rFonts w:cs="Arial"/>
                <w:b/>
                <w:sz w:val="20"/>
              </w:rPr>
            </w:pPr>
            <w:r>
              <w:rPr>
                <w:rFonts w:cs="Arial"/>
                <w:b/>
                <w:sz w:val="20"/>
              </w:rPr>
              <w:t>Version Date</w:t>
            </w:r>
          </w:p>
        </w:tc>
        <w:tc>
          <w:tcPr>
            <w:tcW w:w="6565" w:type="dxa"/>
            <w:shd w:val="clear" w:color="auto" w:fill="auto"/>
            <w:vAlign w:val="center"/>
          </w:tcPr>
          <w:p w14:paraId="2EAA9CE2" w14:textId="09FBCA41" w:rsidR="009C7410" w:rsidRPr="00475F9B" w:rsidRDefault="00C3025E" w:rsidP="00D527D2">
            <w:pPr>
              <w:rPr>
                <w:rFonts w:cs="Arial"/>
                <w:sz w:val="20"/>
              </w:rPr>
            </w:pPr>
            <w:r>
              <w:rPr>
                <w:rFonts w:cs="Arial"/>
                <w:sz w:val="20"/>
              </w:rPr>
              <w:t>October 11</w:t>
            </w:r>
            <w:r w:rsidR="00360AB6">
              <w:rPr>
                <w:rFonts w:cs="Arial"/>
                <w:sz w:val="20"/>
              </w:rPr>
              <w:t>, 2025</w:t>
            </w:r>
          </w:p>
        </w:tc>
      </w:tr>
    </w:tbl>
    <w:p w14:paraId="6E68BF69" w14:textId="77777777" w:rsidR="00956146" w:rsidRDefault="00956146" w:rsidP="00956146">
      <w:pPr>
        <w:ind w:left="1260"/>
        <w:rPr>
          <w:rFonts w:cs="Arial"/>
          <w:sz w:val="20"/>
        </w:rPr>
      </w:pPr>
    </w:p>
    <w:tbl>
      <w:tblPr>
        <w:tblStyle w:val="TableGrid"/>
        <w:tblW w:w="0" w:type="auto"/>
        <w:tblInd w:w="534" w:type="dxa"/>
        <w:tblCellMar>
          <w:top w:w="57" w:type="dxa"/>
          <w:bottom w:w="57" w:type="dxa"/>
        </w:tblCellMar>
        <w:tblLook w:val="04A0" w:firstRow="1" w:lastRow="0" w:firstColumn="1" w:lastColumn="0" w:noHBand="0" w:noVBand="1"/>
      </w:tblPr>
      <w:tblGrid>
        <w:gridCol w:w="1527"/>
        <w:gridCol w:w="3198"/>
        <w:gridCol w:w="1504"/>
        <w:gridCol w:w="3307"/>
      </w:tblGrid>
      <w:tr w:rsidR="00956146" w14:paraId="3C0469EA" w14:textId="77777777" w:rsidTr="00C1381C">
        <w:trPr>
          <w:trHeight w:val="113"/>
        </w:trPr>
        <w:tc>
          <w:tcPr>
            <w:tcW w:w="10064" w:type="dxa"/>
            <w:gridSpan w:val="4"/>
            <w:shd w:val="clear" w:color="auto" w:fill="C6D9F1" w:themeFill="text2" w:themeFillTint="33"/>
            <w:vAlign w:val="center"/>
          </w:tcPr>
          <w:p w14:paraId="43840D70" w14:textId="77777777" w:rsidR="00956146" w:rsidRPr="00D47E99" w:rsidRDefault="00956146" w:rsidP="00D527D2">
            <w:pPr>
              <w:jc w:val="center"/>
              <w:rPr>
                <w:rFonts w:cs="Arial"/>
                <w:b/>
                <w:sz w:val="20"/>
              </w:rPr>
            </w:pPr>
            <w:r>
              <w:rPr>
                <w:rFonts w:cs="Arial"/>
                <w:b/>
                <w:sz w:val="20"/>
              </w:rPr>
              <w:t>ISSUE OR FINDING</w:t>
            </w:r>
          </w:p>
        </w:tc>
      </w:tr>
      <w:tr w:rsidR="00D632DB" w14:paraId="6A100305" w14:textId="77777777" w:rsidTr="00C1381C">
        <w:trPr>
          <w:trHeight w:val="113"/>
        </w:trPr>
        <w:tc>
          <w:tcPr>
            <w:tcW w:w="1559" w:type="dxa"/>
            <w:shd w:val="clear" w:color="auto" w:fill="C6D9F1" w:themeFill="text2" w:themeFillTint="33"/>
            <w:vAlign w:val="center"/>
          </w:tcPr>
          <w:p w14:paraId="106002E3" w14:textId="77777777" w:rsidR="00956146" w:rsidRPr="00F507E5" w:rsidRDefault="00956146" w:rsidP="00D527D2">
            <w:pPr>
              <w:rPr>
                <w:rFonts w:cs="Arial"/>
                <w:b/>
                <w:sz w:val="20"/>
                <w:vertAlign w:val="superscript"/>
              </w:rPr>
            </w:pPr>
            <w:r w:rsidRPr="00D47E99">
              <w:rPr>
                <w:rFonts w:cs="Arial"/>
                <w:b/>
                <w:sz w:val="20"/>
              </w:rPr>
              <w:t>Date Occurred</w:t>
            </w:r>
          </w:p>
        </w:tc>
        <w:tc>
          <w:tcPr>
            <w:tcW w:w="3415" w:type="dxa"/>
            <w:vAlign w:val="center"/>
          </w:tcPr>
          <w:p w14:paraId="4E5B7FE0" w14:textId="4FDEBEDA" w:rsidR="00956146" w:rsidRDefault="000B47E0" w:rsidP="00D527D2">
            <w:pPr>
              <w:rPr>
                <w:rFonts w:cs="Arial"/>
                <w:sz w:val="20"/>
              </w:rPr>
            </w:pPr>
            <w:r>
              <w:rPr>
                <w:rStyle w:val="Style1"/>
              </w:rPr>
              <w:t>March</w:t>
            </w:r>
            <w:r w:rsidR="00360AB6">
              <w:rPr>
                <w:rStyle w:val="Style1"/>
              </w:rPr>
              <w:t xml:space="preserve"> 15-25, 2025</w:t>
            </w:r>
          </w:p>
        </w:tc>
        <w:tc>
          <w:tcPr>
            <w:tcW w:w="1546" w:type="dxa"/>
            <w:shd w:val="clear" w:color="auto" w:fill="C6D9F1" w:themeFill="text2" w:themeFillTint="33"/>
            <w:vAlign w:val="center"/>
          </w:tcPr>
          <w:p w14:paraId="2745A42B" w14:textId="14E4280B" w:rsidR="00956146" w:rsidRPr="00F507E5" w:rsidRDefault="00956146" w:rsidP="00D527D2">
            <w:pPr>
              <w:rPr>
                <w:rFonts w:cs="Arial"/>
                <w:b/>
                <w:sz w:val="20"/>
                <w:vertAlign w:val="superscript"/>
              </w:rPr>
            </w:pPr>
            <w:r w:rsidRPr="00D47E99">
              <w:rPr>
                <w:rFonts w:cs="Arial"/>
                <w:b/>
                <w:sz w:val="20"/>
              </w:rPr>
              <w:t>Date Identified</w:t>
            </w:r>
          </w:p>
        </w:tc>
        <w:sdt>
          <w:sdtPr>
            <w:rPr>
              <w:rStyle w:val="Style1"/>
            </w:rPr>
            <w:id w:val="-1714575749"/>
            <w:placeholder>
              <w:docPart w:val="812BA52BA76A4179BD27FB847D46A121"/>
            </w:placeholder>
            <w:date w:fullDate="2025-09-26T00:00:00Z">
              <w:dateFormat w:val="dd-MMM-yyyy"/>
              <w:lid w:val="en-CA"/>
              <w:storeMappedDataAs w:val="dateTime"/>
              <w:calendar w:val="gregorian"/>
            </w:date>
          </w:sdtPr>
          <w:sdtContent>
            <w:tc>
              <w:tcPr>
                <w:tcW w:w="3544" w:type="dxa"/>
                <w:vAlign w:val="center"/>
              </w:tcPr>
              <w:p w14:paraId="35B7DFC3" w14:textId="32A1424E" w:rsidR="00956146" w:rsidRDefault="00360AB6" w:rsidP="00D527D2">
                <w:pPr>
                  <w:rPr>
                    <w:rFonts w:cs="Arial"/>
                    <w:sz w:val="20"/>
                  </w:rPr>
                </w:pPr>
                <w:r>
                  <w:rPr>
                    <w:rStyle w:val="Style1"/>
                  </w:rPr>
                  <w:t>26</w:t>
                </w:r>
                <w:r>
                  <w:rPr>
                    <w:rStyle w:val="Style1"/>
                    <w:lang w:val="en-CA"/>
                  </w:rPr>
                  <w:t>-Sep-2025</w:t>
                </w:r>
              </w:p>
            </w:tc>
          </w:sdtContent>
        </w:sdt>
      </w:tr>
      <w:tr w:rsidR="00D632DB" w14:paraId="4A9D9583" w14:textId="77777777" w:rsidTr="00C1381C">
        <w:trPr>
          <w:trHeight w:val="113"/>
        </w:trPr>
        <w:tc>
          <w:tcPr>
            <w:tcW w:w="1559" w:type="dxa"/>
            <w:shd w:val="clear" w:color="auto" w:fill="C6D9F1" w:themeFill="text2" w:themeFillTint="33"/>
            <w:vAlign w:val="center"/>
          </w:tcPr>
          <w:p w14:paraId="0350C617" w14:textId="77777777" w:rsidR="00956146" w:rsidRPr="00D47E99" w:rsidRDefault="00956146" w:rsidP="00D527D2">
            <w:pPr>
              <w:rPr>
                <w:rFonts w:cs="Arial"/>
                <w:b/>
                <w:sz w:val="20"/>
              </w:rPr>
            </w:pPr>
            <w:r w:rsidRPr="00D47E99">
              <w:rPr>
                <w:rFonts w:cs="Arial"/>
                <w:b/>
                <w:sz w:val="20"/>
              </w:rPr>
              <w:t>Description</w:t>
            </w:r>
          </w:p>
        </w:tc>
        <w:tc>
          <w:tcPr>
            <w:tcW w:w="8505" w:type="dxa"/>
            <w:gridSpan w:val="3"/>
            <w:vAlign w:val="center"/>
          </w:tcPr>
          <w:sdt>
            <w:sdtPr>
              <w:rPr>
                <w:rFonts w:cs="Arial"/>
                <w:sz w:val="20"/>
              </w:rPr>
              <w:id w:val="731973084"/>
              <w:placeholder>
                <w:docPart w:val="4B8F888E075F498A97731A150B87FD01"/>
              </w:placeholder>
            </w:sdtPr>
            <w:sdtContent>
              <w:p w14:paraId="0F860DCD" w14:textId="1D6B0109" w:rsidR="00D632DB" w:rsidRDefault="00360AB6" w:rsidP="00D527D2">
                <w:pPr>
                  <w:rPr>
                    <w:rFonts w:cs="Arial"/>
                    <w:sz w:val="20"/>
                  </w:rPr>
                </w:pPr>
                <w:r w:rsidRPr="00360AB6">
                  <w:rPr>
                    <w:rFonts w:cs="Arial"/>
                    <w:sz w:val="20"/>
                  </w:rPr>
                  <w:t xml:space="preserve">During an </w:t>
                </w:r>
                <w:r w:rsidR="000B47E0">
                  <w:rPr>
                    <w:rFonts w:cs="Arial"/>
                    <w:sz w:val="20"/>
                  </w:rPr>
                  <w:t>FDA inspection that occurred from September 15 to September 27, 2025</w:t>
                </w:r>
                <w:r w:rsidRPr="00360AB6">
                  <w:rPr>
                    <w:rFonts w:cs="Arial"/>
                    <w:sz w:val="20"/>
                  </w:rPr>
                  <w:t xml:space="preserve">, it was discovered that informed consent documentation for three participants enrolled in the study was missing the witness signature required for participants unable to sign electronically. </w:t>
                </w:r>
                <w:r w:rsidR="000B47E0" w:rsidRPr="000B47E0">
                  <w:rPr>
                    <w:rFonts w:cs="Arial"/>
                    <w:sz w:val="20"/>
                  </w:rPr>
                  <w:t>The FDA inspector noted this documentation deficiency during review of electronic regulatory files.</w:t>
                </w:r>
              </w:p>
              <w:p w14:paraId="2B9BAF44" w14:textId="77777777" w:rsidR="00C3025E" w:rsidRDefault="00C3025E" w:rsidP="00D527D2">
                <w:pPr>
                  <w:rPr>
                    <w:color w:val="808080"/>
                    <w:sz w:val="20"/>
                  </w:rPr>
                </w:pPr>
              </w:p>
              <w:p w14:paraId="4FBAF098" w14:textId="1654DE87" w:rsidR="00C3025E" w:rsidRDefault="00C3025E" w:rsidP="00D527D2">
                <w:pPr>
                  <w:rPr>
                    <w:sz w:val="20"/>
                  </w:rPr>
                </w:pPr>
                <w:r w:rsidRPr="00C3025E">
                  <w:rPr>
                    <w:sz w:val="20"/>
                  </w:rPr>
                  <w:t xml:space="preserve">Between </w:t>
                </w:r>
                <w:r w:rsidR="000B47E0">
                  <w:rPr>
                    <w:sz w:val="20"/>
                  </w:rPr>
                  <w:t>March</w:t>
                </w:r>
                <w:r w:rsidRPr="00C3025E">
                  <w:rPr>
                    <w:sz w:val="20"/>
                  </w:rPr>
                  <w:t xml:space="preserve"> 15 and 25, 2025, the study team enrolled three participants remotely following an update to the electronic consent process. A new temporary research coordinator, who had recently joined the study team, obtained consent under the supervision of the sub-investigator. Although the consent conversations were conducted appropriately and participants verbally confirmed their willingness to participate, the coordinator did not obtain a witness signature on the consent form. This was due to a misunderstanding of the new SOP, which specifies that a witness signature is required for any participant who cannot sign electronically during a remote consent process.</w:t>
                </w:r>
              </w:p>
              <w:p w14:paraId="6E94F5D7" w14:textId="77777777" w:rsidR="00C3025E" w:rsidRDefault="00C3025E" w:rsidP="00D527D2">
                <w:pPr>
                  <w:rPr>
                    <w:color w:val="808080"/>
                    <w:sz w:val="20"/>
                  </w:rPr>
                </w:pPr>
              </w:p>
              <w:p w14:paraId="4CCC09B7" w14:textId="5A03C303" w:rsidR="00C3025E" w:rsidRPr="001A693F" w:rsidRDefault="00C3025E" w:rsidP="00D527D2">
                <w:pPr>
                  <w:rPr>
                    <w:color w:val="808080"/>
                    <w:sz w:val="20"/>
                  </w:rPr>
                </w:pPr>
                <w:r w:rsidRPr="00C3025E">
                  <w:rPr>
                    <w:sz w:val="20"/>
                  </w:rPr>
                  <w:t>Additionally, the study’s internal process for verifying completeness of consent documentation</w:t>
                </w:r>
                <w:r>
                  <w:rPr>
                    <w:sz w:val="20"/>
                  </w:rPr>
                  <w:t xml:space="preserve">, </w:t>
                </w:r>
                <w:r w:rsidRPr="00C3025E">
                  <w:rPr>
                    <w:sz w:val="20"/>
                  </w:rPr>
                  <w:t>typically conducted by a secondary coordinator</w:t>
                </w:r>
                <w:r>
                  <w:rPr>
                    <w:sz w:val="20"/>
                  </w:rPr>
                  <w:t xml:space="preserve">, </w:t>
                </w:r>
                <w:r w:rsidRPr="00C3025E">
                  <w:rPr>
                    <w:sz w:val="20"/>
                  </w:rPr>
                  <w:t>was inadvertently bypassed during a period of staff transition, leading to the issue not being detected at the time of enrollment.</w:t>
                </w:r>
              </w:p>
            </w:sdtContent>
          </w:sdt>
        </w:tc>
      </w:tr>
      <w:tr w:rsidR="00D632DB" w14:paraId="0BAA9C37" w14:textId="77777777" w:rsidTr="00C1381C">
        <w:trPr>
          <w:trHeight w:val="113"/>
        </w:trPr>
        <w:tc>
          <w:tcPr>
            <w:tcW w:w="1559" w:type="dxa"/>
            <w:shd w:val="clear" w:color="auto" w:fill="C6D9F1" w:themeFill="text2" w:themeFillTint="33"/>
            <w:vAlign w:val="center"/>
          </w:tcPr>
          <w:p w14:paraId="1A7D9FE1" w14:textId="77777777" w:rsidR="00956146" w:rsidRDefault="00956146" w:rsidP="00D527D2">
            <w:pPr>
              <w:rPr>
                <w:rFonts w:cs="Arial"/>
                <w:b/>
                <w:sz w:val="20"/>
              </w:rPr>
            </w:pPr>
            <w:r>
              <w:rPr>
                <w:rFonts w:cs="Arial"/>
                <w:b/>
                <w:sz w:val="20"/>
              </w:rPr>
              <w:t>Impact</w:t>
            </w:r>
          </w:p>
        </w:tc>
        <w:sdt>
          <w:sdtPr>
            <w:rPr>
              <w:rFonts w:cs="Arial"/>
              <w:sz w:val="20"/>
            </w:rPr>
            <w:id w:val="183098486"/>
            <w:placeholder>
              <w:docPart w:val="6B24F4E107B74C349DDCAF86C74FCC44"/>
            </w:placeholder>
          </w:sdtPr>
          <w:sdtContent>
            <w:tc>
              <w:tcPr>
                <w:tcW w:w="8505" w:type="dxa"/>
                <w:gridSpan w:val="3"/>
                <w:vAlign w:val="center"/>
              </w:tcPr>
              <w:p w14:paraId="606B33AF" w14:textId="296274CB" w:rsidR="00956146" w:rsidRDefault="00360AB6" w:rsidP="00D527D2">
                <w:pPr>
                  <w:rPr>
                    <w:rFonts w:cs="Arial"/>
                    <w:sz w:val="20"/>
                  </w:rPr>
                </w:pPr>
                <w:r w:rsidRPr="00360AB6">
                  <w:rPr>
                    <w:rFonts w:cs="Arial"/>
                    <w:sz w:val="20"/>
                  </w:rPr>
                  <w:t>No participants were enrolled without consent, and all provided documented consent. However, the missing witness signatures represent a procedural noncompliance with UCSF HRPP policy</w:t>
                </w:r>
                <w:r w:rsidR="000B47E0">
                  <w:rPr>
                    <w:rFonts w:cs="Arial"/>
                    <w:sz w:val="20"/>
                  </w:rPr>
                  <w:t xml:space="preserve">, FDA consent requirements, </w:t>
                </w:r>
                <w:r w:rsidRPr="00360AB6">
                  <w:rPr>
                    <w:rFonts w:cs="Arial"/>
                    <w:sz w:val="20"/>
                  </w:rPr>
                  <w:t>and ICH-GCP E6(R2) requirements. The impact on participant rights and data integrity is assessed as minimal but highlights a need for process reinforcement to prevent recurrence across other active protocols using remote consenting.</w:t>
                </w:r>
              </w:p>
            </w:tc>
          </w:sdtContent>
        </w:sdt>
      </w:tr>
      <w:tr w:rsidR="00D632DB" w14:paraId="65AA9489" w14:textId="77777777" w:rsidTr="00C1381C">
        <w:trPr>
          <w:trHeight w:val="113"/>
        </w:trPr>
        <w:tc>
          <w:tcPr>
            <w:tcW w:w="1559" w:type="dxa"/>
            <w:shd w:val="clear" w:color="auto" w:fill="C6D9F1" w:themeFill="text2" w:themeFillTint="33"/>
            <w:vAlign w:val="center"/>
          </w:tcPr>
          <w:p w14:paraId="2B37A314" w14:textId="77777777" w:rsidR="00956146" w:rsidRPr="00D47E99" w:rsidRDefault="00956146" w:rsidP="00D527D2">
            <w:pPr>
              <w:rPr>
                <w:rFonts w:cs="Arial"/>
                <w:b/>
                <w:sz w:val="20"/>
              </w:rPr>
            </w:pPr>
            <w:r>
              <w:rPr>
                <w:rFonts w:cs="Arial"/>
                <w:b/>
                <w:sz w:val="20"/>
              </w:rPr>
              <w:t>References</w:t>
            </w:r>
          </w:p>
        </w:tc>
        <w:sdt>
          <w:sdtPr>
            <w:id w:val="-232393271"/>
            <w:placeholder>
              <w:docPart w:val="D244698A2C2C47BAA6B900EC9FD20995"/>
            </w:placeholder>
          </w:sdtPr>
          <w:sdtContent>
            <w:tc>
              <w:tcPr>
                <w:tcW w:w="8505" w:type="dxa"/>
                <w:gridSpan w:val="3"/>
                <w:vAlign w:val="center"/>
              </w:tcPr>
              <w:p w14:paraId="6761AB2A" w14:textId="77777777" w:rsidR="00360AB6" w:rsidRDefault="00360AB6" w:rsidP="00360AB6">
                <w:pPr>
                  <w:pStyle w:val="ListParagraph"/>
                  <w:numPr>
                    <w:ilvl w:val="0"/>
                    <w:numId w:val="6"/>
                  </w:numPr>
                  <w:rPr>
                    <w:rFonts w:cs="Arial"/>
                    <w:sz w:val="20"/>
                  </w:rPr>
                </w:pPr>
                <w:r w:rsidRPr="00360AB6">
                  <w:rPr>
                    <w:rFonts w:cs="Arial"/>
                    <w:sz w:val="20"/>
                  </w:rPr>
                  <w:t>UCSF HRPP Policy: Informed Consent – Electronic and Remote Processes</w:t>
                </w:r>
              </w:p>
              <w:p w14:paraId="69EF43EF" w14:textId="77777777" w:rsidR="00360AB6" w:rsidRDefault="00360AB6" w:rsidP="00D527D2">
                <w:pPr>
                  <w:pStyle w:val="ListParagraph"/>
                  <w:numPr>
                    <w:ilvl w:val="0"/>
                    <w:numId w:val="6"/>
                  </w:numPr>
                  <w:rPr>
                    <w:rFonts w:cs="Arial"/>
                    <w:sz w:val="20"/>
                  </w:rPr>
                </w:pPr>
                <w:r w:rsidRPr="00360AB6">
                  <w:rPr>
                    <w:rFonts w:cs="Arial"/>
                    <w:sz w:val="20"/>
                  </w:rPr>
                  <w:t>ICH-GCP E6(R2), Section 4.8.9</w:t>
                </w:r>
              </w:p>
              <w:p w14:paraId="3B16E370" w14:textId="77777777" w:rsidR="000B47E0" w:rsidRDefault="00360AB6" w:rsidP="00D527D2">
                <w:pPr>
                  <w:pStyle w:val="ListParagraph"/>
                  <w:numPr>
                    <w:ilvl w:val="0"/>
                    <w:numId w:val="6"/>
                  </w:numPr>
                  <w:rPr>
                    <w:rFonts w:cs="Arial"/>
                    <w:sz w:val="20"/>
                  </w:rPr>
                </w:pPr>
                <w:r w:rsidRPr="00360AB6">
                  <w:rPr>
                    <w:rFonts w:cs="Arial"/>
                    <w:sz w:val="20"/>
                  </w:rPr>
                  <w:t>Study Protocol, Section 7.2 (Consent Procedures)</w:t>
                </w:r>
              </w:p>
              <w:p w14:paraId="71E0893C" w14:textId="77777777" w:rsidR="000B47E0" w:rsidRDefault="000B47E0" w:rsidP="00D527D2">
                <w:pPr>
                  <w:pStyle w:val="ListParagraph"/>
                  <w:numPr>
                    <w:ilvl w:val="0"/>
                    <w:numId w:val="6"/>
                  </w:numPr>
                  <w:rPr>
                    <w:rFonts w:cs="Arial"/>
                    <w:sz w:val="20"/>
                  </w:rPr>
                </w:pPr>
                <w:r w:rsidRPr="000B47E0">
                  <w:rPr>
                    <w:rFonts w:cs="Arial"/>
                    <w:b/>
                    <w:bCs/>
                    <w:sz w:val="20"/>
                  </w:rPr>
                  <w:t>21 CFR 50.27</w:t>
                </w:r>
                <w:r w:rsidRPr="000B47E0">
                  <w:rPr>
                    <w:rFonts w:cs="Arial"/>
                    <w:sz w:val="20"/>
                  </w:rPr>
                  <w:t xml:space="preserve"> – Documentation of Informed Consent</w:t>
                </w:r>
              </w:p>
              <w:p w14:paraId="1077F97B" w14:textId="1DB27CE4" w:rsidR="00956146" w:rsidRPr="00360AB6" w:rsidRDefault="000B47E0" w:rsidP="00D527D2">
                <w:pPr>
                  <w:pStyle w:val="ListParagraph"/>
                  <w:numPr>
                    <w:ilvl w:val="0"/>
                    <w:numId w:val="6"/>
                  </w:numPr>
                  <w:rPr>
                    <w:rFonts w:cs="Arial"/>
                    <w:sz w:val="20"/>
                  </w:rPr>
                </w:pPr>
                <w:r w:rsidRPr="000B47E0">
                  <w:rPr>
                    <w:rFonts w:cs="Arial"/>
                    <w:b/>
                    <w:bCs/>
                    <w:sz w:val="20"/>
                  </w:rPr>
                  <w:t>21 CFR 312.60</w:t>
                </w:r>
                <w:r w:rsidRPr="000B47E0">
                  <w:rPr>
                    <w:rFonts w:cs="Arial"/>
                    <w:sz w:val="20"/>
                  </w:rPr>
                  <w:t xml:space="preserve"> – General Responsibilities of Investigators</w:t>
                </w:r>
              </w:p>
            </w:tc>
          </w:sdtContent>
        </w:sdt>
      </w:tr>
      <w:tr w:rsidR="00D632DB" w14:paraId="27F6404E" w14:textId="77777777" w:rsidTr="00C1381C">
        <w:trPr>
          <w:trHeight w:val="113"/>
        </w:trPr>
        <w:tc>
          <w:tcPr>
            <w:tcW w:w="1559" w:type="dxa"/>
            <w:shd w:val="clear" w:color="auto" w:fill="C6D9F1" w:themeFill="text2" w:themeFillTint="33"/>
            <w:vAlign w:val="center"/>
          </w:tcPr>
          <w:p w14:paraId="5C113617" w14:textId="27572DCE" w:rsidR="00956146" w:rsidRPr="00D47E99" w:rsidRDefault="00956146" w:rsidP="00D527D2">
            <w:pPr>
              <w:rPr>
                <w:rFonts w:cs="Arial"/>
                <w:b/>
                <w:sz w:val="20"/>
              </w:rPr>
            </w:pPr>
            <w:r w:rsidRPr="00D47E99">
              <w:rPr>
                <w:rFonts w:cs="Arial"/>
                <w:b/>
                <w:sz w:val="20"/>
              </w:rPr>
              <w:t>Root Cause</w:t>
            </w:r>
          </w:p>
        </w:tc>
        <w:sdt>
          <w:sdtPr>
            <w:rPr>
              <w:rFonts w:cs="Arial"/>
              <w:sz w:val="20"/>
            </w:rPr>
            <w:id w:val="2113849574"/>
            <w:placeholder>
              <w:docPart w:val="C3A66A4D74CA4B798B523E6F3409B836"/>
            </w:placeholder>
          </w:sdtPr>
          <w:sdtContent>
            <w:tc>
              <w:tcPr>
                <w:tcW w:w="8505" w:type="dxa"/>
                <w:gridSpan w:val="3"/>
                <w:vAlign w:val="center"/>
              </w:tcPr>
              <w:p w14:paraId="1B5506E5" w14:textId="74A5C075" w:rsidR="00956146" w:rsidRDefault="00360AB6" w:rsidP="00D527D2">
                <w:pPr>
                  <w:rPr>
                    <w:rFonts w:cs="Arial"/>
                    <w:sz w:val="20"/>
                  </w:rPr>
                </w:pPr>
                <w:r w:rsidRPr="00360AB6">
                  <w:rPr>
                    <w:rFonts w:cs="Arial"/>
                    <w:sz w:val="20"/>
                  </w:rPr>
                  <w:t xml:space="preserve">Root cause analysis (5 Whys) determined the primary factor was insufficient onboarding and training of temporary staff on updated remote consent SOPs following their revision in July 2025. A contributing factor was </w:t>
                </w:r>
                <w:proofErr w:type="gramStart"/>
                <w:r w:rsidRPr="00360AB6">
                  <w:rPr>
                    <w:rFonts w:cs="Arial"/>
                    <w:sz w:val="20"/>
                  </w:rPr>
                  <w:t>lack</w:t>
                </w:r>
                <w:proofErr w:type="gramEnd"/>
                <w:r w:rsidRPr="00360AB6">
                  <w:rPr>
                    <w:rFonts w:cs="Arial"/>
                    <w:sz w:val="20"/>
                  </w:rPr>
                  <w:t xml:space="preserve"> of a secondary QA verification step for new staff during the consent process.</w:t>
                </w:r>
              </w:p>
            </w:tc>
          </w:sdtContent>
        </w:sdt>
      </w:tr>
    </w:tbl>
    <w:p w14:paraId="2D0DC442" w14:textId="77777777" w:rsidR="00956146" w:rsidRDefault="00956146" w:rsidP="00956146">
      <w:pPr>
        <w:ind w:left="1260"/>
        <w:rPr>
          <w:rFonts w:cs="Arial"/>
          <w:sz w:val="20"/>
        </w:rPr>
      </w:pPr>
    </w:p>
    <w:tbl>
      <w:tblPr>
        <w:tblStyle w:val="TableGrid"/>
        <w:tblW w:w="9541" w:type="dxa"/>
        <w:tblInd w:w="534" w:type="dxa"/>
        <w:tblLayout w:type="fixed"/>
        <w:tblCellMar>
          <w:top w:w="57" w:type="dxa"/>
          <w:bottom w:w="57" w:type="dxa"/>
        </w:tblCellMar>
        <w:tblLook w:val="04A0" w:firstRow="1" w:lastRow="0" w:firstColumn="1" w:lastColumn="0" w:noHBand="0" w:noVBand="1"/>
      </w:tblPr>
      <w:tblGrid>
        <w:gridCol w:w="2126"/>
        <w:gridCol w:w="3085"/>
        <w:gridCol w:w="1701"/>
        <w:gridCol w:w="2629"/>
      </w:tblGrid>
      <w:tr w:rsidR="00956146" w14:paraId="14C3D5D9" w14:textId="77777777" w:rsidTr="00C1381C">
        <w:trPr>
          <w:trHeight w:val="113"/>
        </w:trPr>
        <w:tc>
          <w:tcPr>
            <w:tcW w:w="9541" w:type="dxa"/>
            <w:gridSpan w:val="4"/>
            <w:shd w:val="clear" w:color="auto" w:fill="C6D9F1" w:themeFill="text2" w:themeFillTint="33"/>
            <w:vAlign w:val="center"/>
          </w:tcPr>
          <w:p w14:paraId="042EDC3D" w14:textId="77777777" w:rsidR="00956146" w:rsidRPr="00D47E99" w:rsidRDefault="00956146" w:rsidP="00D527D2">
            <w:pPr>
              <w:jc w:val="center"/>
              <w:rPr>
                <w:rFonts w:cs="Arial"/>
                <w:b/>
                <w:sz w:val="20"/>
              </w:rPr>
            </w:pPr>
            <w:r>
              <w:rPr>
                <w:rFonts w:cs="Arial"/>
                <w:b/>
                <w:sz w:val="20"/>
              </w:rPr>
              <w:t>CORRECTIVE ACTION</w:t>
            </w:r>
          </w:p>
        </w:tc>
      </w:tr>
      <w:tr w:rsidR="00956146" w14:paraId="6F22290A" w14:textId="77777777" w:rsidTr="00C1381C">
        <w:trPr>
          <w:trHeight w:val="113"/>
        </w:trPr>
        <w:tc>
          <w:tcPr>
            <w:tcW w:w="2126" w:type="dxa"/>
            <w:shd w:val="clear" w:color="auto" w:fill="C6D9F1" w:themeFill="text2" w:themeFillTint="33"/>
            <w:vAlign w:val="center"/>
          </w:tcPr>
          <w:p w14:paraId="37EF9676" w14:textId="21EBE830" w:rsidR="00956146" w:rsidRPr="00F507E5" w:rsidRDefault="00956146" w:rsidP="00D527D2">
            <w:pPr>
              <w:rPr>
                <w:rFonts w:cs="Arial"/>
                <w:b/>
                <w:sz w:val="20"/>
                <w:vertAlign w:val="superscript"/>
              </w:rPr>
            </w:pPr>
            <w:r w:rsidRPr="00D47E99">
              <w:rPr>
                <w:rFonts w:cs="Arial"/>
                <w:b/>
                <w:sz w:val="20"/>
              </w:rPr>
              <w:t xml:space="preserve">Date </w:t>
            </w:r>
            <w:r>
              <w:rPr>
                <w:rFonts w:cs="Arial"/>
                <w:b/>
                <w:sz w:val="20"/>
              </w:rPr>
              <w:t>Implemented</w:t>
            </w:r>
          </w:p>
        </w:tc>
        <w:sdt>
          <w:sdtPr>
            <w:rPr>
              <w:rStyle w:val="Style1"/>
            </w:rPr>
            <w:id w:val="-1993098106"/>
            <w:placeholder>
              <w:docPart w:val="02D484BE8A7B4C9FA541F6CE8A938506"/>
            </w:placeholder>
            <w:date w:fullDate="2025-09-30T00:00:00Z">
              <w:dateFormat w:val="dd-MMM-yyyy"/>
              <w:lid w:val="en-CA"/>
              <w:storeMappedDataAs w:val="dateTime"/>
              <w:calendar w:val="gregorian"/>
            </w:date>
          </w:sdtPr>
          <w:sdtContent>
            <w:tc>
              <w:tcPr>
                <w:tcW w:w="3085" w:type="dxa"/>
                <w:vAlign w:val="center"/>
              </w:tcPr>
              <w:p w14:paraId="7D6C0248" w14:textId="5AD60F00" w:rsidR="00956146" w:rsidRDefault="00360AB6" w:rsidP="00D527D2">
                <w:pPr>
                  <w:rPr>
                    <w:rFonts w:cs="Arial"/>
                    <w:sz w:val="20"/>
                  </w:rPr>
                </w:pPr>
                <w:r>
                  <w:rPr>
                    <w:rStyle w:val="Style1"/>
                    <w:lang w:val="en-CA"/>
                  </w:rPr>
                  <w:t>30-Sep-2025</w:t>
                </w:r>
              </w:p>
            </w:tc>
          </w:sdtContent>
        </w:sdt>
        <w:tc>
          <w:tcPr>
            <w:tcW w:w="1701" w:type="dxa"/>
            <w:shd w:val="clear" w:color="auto" w:fill="C6D9F1" w:themeFill="text2" w:themeFillTint="33"/>
            <w:vAlign w:val="center"/>
          </w:tcPr>
          <w:p w14:paraId="33A0870F" w14:textId="72374077" w:rsidR="00956146" w:rsidRPr="00F507E5" w:rsidRDefault="00956146" w:rsidP="00D527D2">
            <w:pPr>
              <w:rPr>
                <w:rFonts w:cs="Arial"/>
                <w:b/>
                <w:sz w:val="20"/>
                <w:vertAlign w:val="superscript"/>
              </w:rPr>
            </w:pPr>
            <w:r w:rsidRPr="00D47E99">
              <w:rPr>
                <w:rFonts w:cs="Arial"/>
                <w:b/>
                <w:sz w:val="20"/>
              </w:rPr>
              <w:t xml:space="preserve">Date </w:t>
            </w:r>
            <w:r>
              <w:rPr>
                <w:rFonts w:cs="Arial"/>
                <w:b/>
                <w:sz w:val="20"/>
              </w:rPr>
              <w:t>Completed</w:t>
            </w:r>
          </w:p>
        </w:tc>
        <w:sdt>
          <w:sdtPr>
            <w:rPr>
              <w:rStyle w:val="Style1"/>
            </w:rPr>
            <w:id w:val="-1013921619"/>
            <w:placeholder>
              <w:docPart w:val="ACBAA57029914D22B17F70FD9E43A9E5"/>
            </w:placeholder>
            <w:date w:fullDate="2025-10-03T00:00:00Z">
              <w:dateFormat w:val="dd-MMM-yyyy"/>
              <w:lid w:val="en-CA"/>
              <w:storeMappedDataAs w:val="dateTime"/>
              <w:calendar w:val="gregorian"/>
            </w:date>
          </w:sdtPr>
          <w:sdtContent>
            <w:tc>
              <w:tcPr>
                <w:tcW w:w="2629" w:type="dxa"/>
                <w:vAlign w:val="center"/>
              </w:tcPr>
              <w:p w14:paraId="306A0A84" w14:textId="18008D6D" w:rsidR="00956146" w:rsidRDefault="00360AB6" w:rsidP="00D527D2">
                <w:pPr>
                  <w:rPr>
                    <w:rFonts w:cs="Arial"/>
                    <w:sz w:val="20"/>
                  </w:rPr>
                </w:pPr>
                <w:r>
                  <w:rPr>
                    <w:rStyle w:val="Style1"/>
                    <w:lang w:val="en-CA"/>
                  </w:rPr>
                  <w:t>03-Oct-2025</w:t>
                </w:r>
              </w:p>
            </w:tc>
          </w:sdtContent>
        </w:sdt>
      </w:tr>
      <w:tr w:rsidR="00956146" w14:paraId="11B72E0D" w14:textId="77777777" w:rsidTr="00C1381C">
        <w:trPr>
          <w:trHeight w:val="113"/>
        </w:trPr>
        <w:tc>
          <w:tcPr>
            <w:tcW w:w="2126" w:type="dxa"/>
            <w:shd w:val="clear" w:color="auto" w:fill="C6D9F1" w:themeFill="text2" w:themeFillTint="33"/>
            <w:vAlign w:val="center"/>
          </w:tcPr>
          <w:p w14:paraId="0C8D6297" w14:textId="77777777" w:rsidR="00956146" w:rsidRPr="00D47E99" w:rsidRDefault="00956146" w:rsidP="00D527D2">
            <w:pPr>
              <w:rPr>
                <w:rFonts w:cs="Arial"/>
                <w:b/>
                <w:sz w:val="20"/>
              </w:rPr>
            </w:pPr>
            <w:r w:rsidRPr="00D47E99">
              <w:rPr>
                <w:rFonts w:cs="Arial"/>
                <w:b/>
                <w:sz w:val="20"/>
              </w:rPr>
              <w:t>Description</w:t>
            </w:r>
          </w:p>
        </w:tc>
        <w:sdt>
          <w:sdtPr>
            <w:id w:val="-311494422"/>
            <w:placeholder>
              <w:docPart w:val="361BC1E7B04F4B35BE615DBE05C9A019"/>
            </w:placeholder>
          </w:sdtPr>
          <w:sdtEndPr>
            <w:rPr>
              <w:rFonts w:cs="Arial"/>
              <w:sz w:val="20"/>
            </w:rPr>
          </w:sdtEndPr>
          <w:sdtContent>
            <w:tc>
              <w:tcPr>
                <w:tcW w:w="7415" w:type="dxa"/>
                <w:gridSpan w:val="3"/>
                <w:vAlign w:val="center"/>
              </w:tcPr>
              <w:p w14:paraId="270BFB5F" w14:textId="2609BE8E" w:rsidR="00956146" w:rsidRDefault="000B47E0" w:rsidP="00D527D2">
                <w:pPr>
                  <w:rPr>
                    <w:rFonts w:cs="Arial"/>
                    <w:sz w:val="20"/>
                  </w:rPr>
                </w:pPr>
                <w:r w:rsidRPr="000B47E0">
                  <w:rPr>
                    <w:rFonts w:cs="Arial"/>
                    <w:sz w:val="20"/>
                  </w:rPr>
                  <w:t xml:space="preserve">All affected consent forms were reviewed and corrected. Each case was documented with a contemporaneous Note to File signed by the investigator, explaining the omission and confirming that the participant’s consent was obtained prior to study activities. The </w:t>
                </w:r>
                <w:r w:rsidRPr="000B47E0">
                  <w:rPr>
                    <w:rFonts w:cs="Arial"/>
                    <w:sz w:val="20"/>
                  </w:rPr>
                  <w:lastRenderedPageBreak/>
                  <w:t>Principal Investigator reported the deviation to the IRB and provided the FDA inspector with documentation of corrective measures. The affected participants were contacted to confirm their understanding and continued willingness to participate. Additionally, a mandatory review session was held with all study personnel to re-emphasize proper documentation and witness requirements for remote consent.</w:t>
                </w:r>
              </w:p>
            </w:tc>
          </w:sdtContent>
        </w:sdt>
      </w:tr>
      <w:tr w:rsidR="00956146" w14:paraId="3C68774C" w14:textId="77777777" w:rsidTr="00C1381C">
        <w:trPr>
          <w:trHeight w:val="113"/>
        </w:trPr>
        <w:tc>
          <w:tcPr>
            <w:tcW w:w="2126" w:type="dxa"/>
            <w:shd w:val="clear" w:color="auto" w:fill="C6D9F1" w:themeFill="text2" w:themeFillTint="33"/>
            <w:vAlign w:val="center"/>
          </w:tcPr>
          <w:p w14:paraId="3B6E6797" w14:textId="77777777" w:rsidR="00956146" w:rsidRDefault="00956146" w:rsidP="00D527D2">
            <w:pPr>
              <w:rPr>
                <w:rFonts w:cs="Arial"/>
                <w:b/>
                <w:sz w:val="20"/>
              </w:rPr>
            </w:pPr>
            <w:r>
              <w:rPr>
                <w:rFonts w:cs="Arial"/>
                <w:b/>
                <w:sz w:val="20"/>
              </w:rPr>
              <w:lastRenderedPageBreak/>
              <w:t>Attachments</w:t>
            </w:r>
          </w:p>
        </w:tc>
        <w:sdt>
          <w:sdtPr>
            <w:id w:val="-1700462261"/>
            <w:placeholder>
              <w:docPart w:val="2BE6EBF8E8A5452AA94112C2C1A084A3"/>
            </w:placeholder>
          </w:sdtPr>
          <w:sdtContent>
            <w:tc>
              <w:tcPr>
                <w:tcW w:w="7415" w:type="dxa"/>
                <w:gridSpan w:val="3"/>
                <w:vAlign w:val="center"/>
              </w:tcPr>
              <w:p w14:paraId="159B3098" w14:textId="57E95C20" w:rsidR="00C3025E" w:rsidRDefault="00C3025E" w:rsidP="00C3025E">
                <w:pPr>
                  <w:pStyle w:val="ListParagraph"/>
                  <w:numPr>
                    <w:ilvl w:val="0"/>
                    <w:numId w:val="8"/>
                  </w:numPr>
                  <w:rPr>
                    <w:rFonts w:cs="Arial"/>
                    <w:sz w:val="20"/>
                  </w:rPr>
                </w:pPr>
                <w:r w:rsidRPr="00C3025E">
                  <w:rPr>
                    <w:rFonts w:cs="Arial"/>
                    <w:sz w:val="20"/>
                  </w:rPr>
                  <w:t>Deviation Report to IRB</w:t>
                </w:r>
                <w:r w:rsidR="000B47E0">
                  <w:rPr>
                    <w:rFonts w:cs="Arial"/>
                    <w:sz w:val="20"/>
                  </w:rPr>
                  <w:t xml:space="preserve"> and Acknowledgement Letter</w:t>
                </w:r>
              </w:p>
              <w:p w14:paraId="0EA5B0F3" w14:textId="25F33469" w:rsidR="00C3025E" w:rsidRDefault="00C3025E" w:rsidP="00D527D2">
                <w:pPr>
                  <w:pStyle w:val="ListParagraph"/>
                  <w:numPr>
                    <w:ilvl w:val="0"/>
                    <w:numId w:val="8"/>
                  </w:numPr>
                  <w:rPr>
                    <w:rFonts w:cs="Arial"/>
                    <w:sz w:val="20"/>
                  </w:rPr>
                </w:pPr>
                <w:r w:rsidRPr="00C3025E">
                  <w:rPr>
                    <w:rFonts w:cs="Arial"/>
                    <w:sz w:val="20"/>
                  </w:rPr>
                  <w:t>Notes to File (3</w:t>
                </w:r>
                <w:r>
                  <w:rPr>
                    <w:rFonts w:cs="Arial"/>
                    <w:sz w:val="20"/>
                  </w:rPr>
                  <w:t>, one for each consent document</w:t>
                </w:r>
                <w:r w:rsidRPr="00C3025E">
                  <w:rPr>
                    <w:rFonts w:cs="Arial"/>
                    <w:sz w:val="20"/>
                  </w:rPr>
                  <w:t>)</w:t>
                </w:r>
              </w:p>
              <w:p w14:paraId="7F5B1EE1" w14:textId="77777777" w:rsidR="000B47E0" w:rsidRDefault="00C3025E" w:rsidP="00D527D2">
                <w:pPr>
                  <w:pStyle w:val="ListParagraph"/>
                  <w:numPr>
                    <w:ilvl w:val="0"/>
                    <w:numId w:val="8"/>
                  </w:numPr>
                  <w:rPr>
                    <w:rFonts w:cs="Arial"/>
                    <w:sz w:val="20"/>
                  </w:rPr>
                </w:pPr>
                <w:r w:rsidRPr="00C3025E">
                  <w:rPr>
                    <w:rFonts w:cs="Arial"/>
                    <w:sz w:val="20"/>
                  </w:rPr>
                  <w:t>Email confirmation to participants</w:t>
                </w:r>
              </w:p>
              <w:p w14:paraId="1588CE8B" w14:textId="1678097B" w:rsidR="00956146" w:rsidRPr="00C3025E" w:rsidRDefault="000B47E0" w:rsidP="00D527D2">
                <w:pPr>
                  <w:pStyle w:val="ListParagraph"/>
                  <w:numPr>
                    <w:ilvl w:val="0"/>
                    <w:numId w:val="8"/>
                  </w:numPr>
                  <w:rPr>
                    <w:rFonts w:cs="Arial"/>
                    <w:sz w:val="20"/>
                  </w:rPr>
                </w:pPr>
                <w:r>
                  <w:rPr>
                    <w:rFonts w:cs="Arial"/>
                    <w:sz w:val="20"/>
                  </w:rPr>
                  <w:t>Training summary and attendance log</w:t>
                </w:r>
              </w:p>
            </w:tc>
          </w:sdtContent>
        </w:sdt>
      </w:tr>
      <w:tr w:rsidR="00956146" w14:paraId="089E7E01" w14:textId="77777777" w:rsidTr="00C1381C">
        <w:trPr>
          <w:trHeight w:val="113"/>
        </w:trPr>
        <w:tc>
          <w:tcPr>
            <w:tcW w:w="2126" w:type="dxa"/>
            <w:shd w:val="clear" w:color="auto" w:fill="C6D9F1" w:themeFill="text2" w:themeFillTint="33"/>
            <w:vAlign w:val="center"/>
          </w:tcPr>
          <w:p w14:paraId="0EB57F6C" w14:textId="1D078457" w:rsidR="00956146" w:rsidRDefault="00956146" w:rsidP="00D527D2">
            <w:pPr>
              <w:rPr>
                <w:rFonts w:cs="Arial"/>
                <w:b/>
                <w:sz w:val="20"/>
              </w:rPr>
            </w:pPr>
            <w:r>
              <w:rPr>
                <w:rFonts w:cs="Arial"/>
                <w:b/>
                <w:sz w:val="20"/>
              </w:rPr>
              <w:t>Responsible</w:t>
            </w:r>
            <w:r w:rsidR="007E7BF4">
              <w:rPr>
                <w:rFonts w:cs="Arial"/>
                <w:b/>
                <w:sz w:val="20"/>
              </w:rPr>
              <w:t xml:space="preserve"> Party</w:t>
            </w:r>
          </w:p>
        </w:tc>
        <w:sdt>
          <w:sdtPr>
            <w:rPr>
              <w:rFonts w:cs="Arial"/>
              <w:sz w:val="20"/>
            </w:rPr>
            <w:id w:val="-203790287"/>
            <w:placeholder>
              <w:docPart w:val="2FAECD9E83584E41BAF66687F7E2FD22"/>
            </w:placeholder>
          </w:sdtPr>
          <w:sdtContent>
            <w:tc>
              <w:tcPr>
                <w:tcW w:w="7415" w:type="dxa"/>
                <w:gridSpan w:val="3"/>
                <w:vAlign w:val="center"/>
              </w:tcPr>
              <w:p w14:paraId="63E5F96C" w14:textId="287A0058" w:rsidR="00956146" w:rsidRDefault="00C3025E" w:rsidP="00D527D2">
                <w:pPr>
                  <w:rPr>
                    <w:rFonts w:cs="Arial"/>
                    <w:sz w:val="20"/>
                  </w:rPr>
                </w:pPr>
                <w:r>
                  <w:rPr>
                    <w:rFonts w:cs="Arial"/>
                    <w:sz w:val="20"/>
                  </w:rPr>
                  <w:t>Jane Doe, PI</w:t>
                </w:r>
              </w:p>
            </w:tc>
          </w:sdtContent>
        </w:sdt>
      </w:tr>
      <w:tr w:rsidR="00956146" w14:paraId="1E2139C5" w14:textId="77777777" w:rsidTr="00D527D2">
        <w:trPr>
          <w:trHeight w:val="202"/>
        </w:trPr>
        <w:tc>
          <w:tcPr>
            <w:tcW w:w="2126" w:type="dxa"/>
            <w:shd w:val="clear" w:color="auto" w:fill="auto"/>
            <w:vAlign w:val="center"/>
          </w:tcPr>
          <w:p w14:paraId="435490B4" w14:textId="77777777" w:rsidR="00956146" w:rsidRPr="00D47E99" w:rsidRDefault="00956146" w:rsidP="00D527D2">
            <w:pPr>
              <w:rPr>
                <w:rFonts w:cs="Arial"/>
                <w:b/>
                <w:sz w:val="20"/>
              </w:rPr>
            </w:pPr>
            <w:r>
              <w:rPr>
                <w:rFonts w:cs="Arial"/>
                <w:b/>
                <w:sz w:val="20"/>
              </w:rPr>
              <w:fldChar w:fldCharType="begin">
                <w:ffData>
                  <w:name w:val="Check1"/>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 xml:space="preserve"> N/A</w:t>
            </w:r>
          </w:p>
        </w:tc>
        <w:sdt>
          <w:sdtPr>
            <w:rPr>
              <w:rFonts w:cs="Arial"/>
              <w:sz w:val="20"/>
            </w:rPr>
            <w:id w:val="2103829920"/>
            <w:placeholder>
              <w:docPart w:val="F013F8DE18C84F3E8DE69A8E714ADC01"/>
            </w:placeholder>
            <w:showingPlcHdr/>
          </w:sdtPr>
          <w:sdtContent>
            <w:tc>
              <w:tcPr>
                <w:tcW w:w="7415" w:type="dxa"/>
                <w:gridSpan w:val="3"/>
                <w:vAlign w:val="center"/>
              </w:tcPr>
              <w:p w14:paraId="1E4026E7" w14:textId="77777777" w:rsidR="00956146" w:rsidRDefault="00956146" w:rsidP="00D527D2">
                <w:pPr>
                  <w:rPr>
                    <w:rFonts w:cs="Arial"/>
                    <w:sz w:val="20"/>
                  </w:rPr>
                </w:pPr>
                <w:r>
                  <w:rPr>
                    <w:rStyle w:val="PlaceholderText"/>
                    <w:sz w:val="20"/>
                  </w:rPr>
                  <w:t>In the event there can be no corrective action, specify the reason.</w:t>
                </w:r>
              </w:p>
            </w:tc>
          </w:sdtContent>
        </w:sdt>
      </w:tr>
    </w:tbl>
    <w:p w14:paraId="7BB209D6" w14:textId="77777777" w:rsidR="00956146" w:rsidRDefault="00956146" w:rsidP="00956146">
      <w:pPr>
        <w:ind w:left="1260"/>
        <w:rPr>
          <w:rFonts w:cs="Arial"/>
          <w:sz w:val="20"/>
        </w:rPr>
      </w:pPr>
    </w:p>
    <w:tbl>
      <w:tblPr>
        <w:tblStyle w:val="TableGrid"/>
        <w:tblW w:w="0" w:type="auto"/>
        <w:tblInd w:w="534" w:type="dxa"/>
        <w:tblCellMar>
          <w:top w:w="57" w:type="dxa"/>
          <w:bottom w:w="57" w:type="dxa"/>
        </w:tblCellMar>
        <w:tblLook w:val="04A0" w:firstRow="1" w:lastRow="0" w:firstColumn="1" w:lastColumn="0" w:noHBand="0" w:noVBand="1"/>
      </w:tblPr>
      <w:tblGrid>
        <w:gridCol w:w="2051"/>
        <w:gridCol w:w="2990"/>
        <w:gridCol w:w="1620"/>
        <w:gridCol w:w="2875"/>
      </w:tblGrid>
      <w:tr w:rsidR="00956146" w14:paraId="72870805" w14:textId="77777777" w:rsidTr="00C1381C">
        <w:trPr>
          <w:trHeight w:val="170"/>
        </w:trPr>
        <w:tc>
          <w:tcPr>
            <w:tcW w:w="9536" w:type="dxa"/>
            <w:gridSpan w:val="4"/>
            <w:shd w:val="clear" w:color="auto" w:fill="C6D9F1" w:themeFill="text2" w:themeFillTint="33"/>
            <w:vAlign w:val="center"/>
          </w:tcPr>
          <w:p w14:paraId="78305DAF" w14:textId="39423846" w:rsidR="00956146" w:rsidRPr="00D47E99" w:rsidRDefault="00956146" w:rsidP="00D527D2">
            <w:pPr>
              <w:jc w:val="center"/>
              <w:rPr>
                <w:rFonts w:cs="Arial"/>
                <w:b/>
                <w:sz w:val="20"/>
              </w:rPr>
            </w:pPr>
            <w:r>
              <w:rPr>
                <w:rFonts w:cs="Arial"/>
                <w:b/>
                <w:sz w:val="20"/>
              </w:rPr>
              <w:t>PREVENT</w:t>
            </w:r>
            <w:r w:rsidR="001A693F">
              <w:rPr>
                <w:rFonts w:cs="Arial"/>
                <w:b/>
                <w:sz w:val="20"/>
              </w:rPr>
              <w:t>ATIVE</w:t>
            </w:r>
            <w:r>
              <w:rPr>
                <w:rFonts w:cs="Arial"/>
                <w:b/>
                <w:sz w:val="20"/>
              </w:rPr>
              <w:t xml:space="preserve"> ACTION</w:t>
            </w:r>
          </w:p>
        </w:tc>
      </w:tr>
      <w:tr w:rsidR="00CB68B6" w14:paraId="4A891E42" w14:textId="77777777" w:rsidTr="00C1381C">
        <w:trPr>
          <w:trHeight w:val="170"/>
        </w:trPr>
        <w:tc>
          <w:tcPr>
            <w:tcW w:w="2051" w:type="dxa"/>
            <w:shd w:val="clear" w:color="auto" w:fill="C6D9F1" w:themeFill="text2" w:themeFillTint="33"/>
            <w:vAlign w:val="center"/>
          </w:tcPr>
          <w:p w14:paraId="414B94FD" w14:textId="41B4DA70" w:rsidR="00956146" w:rsidRPr="00F507E5" w:rsidRDefault="00956146" w:rsidP="00D527D2">
            <w:pPr>
              <w:rPr>
                <w:rFonts w:cs="Arial"/>
                <w:b/>
                <w:sz w:val="20"/>
                <w:vertAlign w:val="superscript"/>
              </w:rPr>
            </w:pPr>
            <w:r w:rsidRPr="00D47E99">
              <w:rPr>
                <w:rFonts w:cs="Arial"/>
                <w:b/>
                <w:sz w:val="20"/>
              </w:rPr>
              <w:t xml:space="preserve">Date </w:t>
            </w:r>
            <w:r>
              <w:rPr>
                <w:rFonts w:cs="Arial"/>
                <w:b/>
                <w:sz w:val="20"/>
              </w:rPr>
              <w:t>Implemented</w:t>
            </w:r>
          </w:p>
        </w:tc>
        <w:sdt>
          <w:sdtPr>
            <w:rPr>
              <w:rStyle w:val="Style1"/>
            </w:rPr>
            <w:id w:val="-1504816227"/>
            <w:placeholder>
              <w:docPart w:val="37812FFA54B747E092875C9386FDA211"/>
            </w:placeholder>
            <w:date w:fullDate="2025-10-05T00:00:00Z">
              <w:dateFormat w:val="dd-MMM-yyyy"/>
              <w:lid w:val="en-CA"/>
              <w:storeMappedDataAs w:val="dateTime"/>
              <w:calendar w:val="gregorian"/>
            </w:date>
          </w:sdtPr>
          <w:sdtContent>
            <w:tc>
              <w:tcPr>
                <w:tcW w:w="2990" w:type="dxa"/>
                <w:vAlign w:val="center"/>
              </w:tcPr>
              <w:p w14:paraId="0B9F7A6A" w14:textId="0989C0C2" w:rsidR="00956146" w:rsidRDefault="00C3025E" w:rsidP="00D527D2">
                <w:pPr>
                  <w:rPr>
                    <w:rFonts w:cs="Arial"/>
                    <w:sz w:val="20"/>
                  </w:rPr>
                </w:pPr>
                <w:r>
                  <w:rPr>
                    <w:rStyle w:val="Style1"/>
                    <w:lang w:val="en-CA"/>
                  </w:rPr>
                  <w:t>05-Oct-2025</w:t>
                </w:r>
              </w:p>
            </w:tc>
          </w:sdtContent>
        </w:sdt>
        <w:tc>
          <w:tcPr>
            <w:tcW w:w="1620" w:type="dxa"/>
            <w:shd w:val="clear" w:color="auto" w:fill="C6D9F1" w:themeFill="text2" w:themeFillTint="33"/>
            <w:vAlign w:val="center"/>
          </w:tcPr>
          <w:p w14:paraId="0027F972" w14:textId="522CC743" w:rsidR="00956146" w:rsidRPr="00F507E5" w:rsidRDefault="00956146" w:rsidP="00D527D2">
            <w:pPr>
              <w:rPr>
                <w:rFonts w:cs="Arial"/>
                <w:b/>
                <w:sz w:val="20"/>
                <w:vertAlign w:val="superscript"/>
              </w:rPr>
            </w:pPr>
            <w:r w:rsidRPr="00D47E99">
              <w:rPr>
                <w:rFonts w:cs="Arial"/>
                <w:b/>
                <w:sz w:val="20"/>
              </w:rPr>
              <w:t xml:space="preserve">Date </w:t>
            </w:r>
            <w:r>
              <w:rPr>
                <w:rFonts w:cs="Arial"/>
                <w:b/>
                <w:sz w:val="20"/>
              </w:rPr>
              <w:t>Completed</w:t>
            </w:r>
          </w:p>
        </w:tc>
        <w:sdt>
          <w:sdtPr>
            <w:rPr>
              <w:rStyle w:val="Style1"/>
            </w:rPr>
            <w:id w:val="61911633"/>
            <w:placeholder>
              <w:docPart w:val="E1A85E41AC574405851B267643F0298B"/>
            </w:placeholder>
            <w:date w:fullDate="2025-10-10T00:00:00Z">
              <w:dateFormat w:val="dd-MMM-yyyy"/>
              <w:lid w:val="en-CA"/>
              <w:storeMappedDataAs w:val="dateTime"/>
              <w:calendar w:val="gregorian"/>
            </w:date>
          </w:sdtPr>
          <w:sdtContent>
            <w:tc>
              <w:tcPr>
                <w:tcW w:w="2875" w:type="dxa"/>
                <w:vAlign w:val="center"/>
              </w:tcPr>
              <w:p w14:paraId="18994217" w14:textId="207D5C7F" w:rsidR="00956146" w:rsidRDefault="00C3025E" w:rsidP="00D527D2">
                <w:pPr>
                  <w:rPr>
                    <w:rFonts w:cs="Arial"/>
                    <w:sz w:val="20"/>
                  </w:rPr>
                </w:pPr>
                <w:r>
                  <w:rPr>
                    <w:rStyle w:val="Style1"/>
                    <w:lang w:val="en-CA"/>
                  </w:rPr>
                  <w:t>10-Oct-2025</w:t>
                </w:r>
              </w:p>
            </w:tc>
          </w:sdtContent>
        </w:sdt>
      </w:tr>
      <w:tr w:rsidR="00CB68B6" w14:paraId="78443700" w14:textId="77777777" w:rsidTr="00C1381C">
        <w:trPr>
          <w:trHeight w:val="170"/>
        </w:trPr>
        <w:tc>
          <w:tcPr>
            <w:tcW w:w="2051" w:type="dxa"/>
            <w:shd w:val="clear" w:color="auto" w:fill="C6D9F1" w:themeFill="text2" w:themeFillTint="33"/>
            <w:vAlign w:val="center"/>
          </w:tcPr>
          <w:p w14:paraId="095AB123" w14:textId="77777777" w:rsidR="00956146" w:rsidRPr="00D47E99" w:rsidRDefault="00956146" w:rsidP="00D527D2">
            <w:pPr>
              <w:rPr>
                <w:rFonts w:cs="Arial"/>
                <w:b/>
                <w:sz w:val="20"/>
              </w:rPr>
            </w:pPr>
            <w:r w:rsidRPr="00D47E99">
              <w:rPr>
                <w:rFonts w:cs="Arial"/>
                <w:b/>
                <w:sz w:val="20"/>
              </w:rPr>
              <w:t>Description</w:t>
            </w:r>
          </w:p>
        </w:tc>
        <w:sdt>
          <w:sdtPr>
            <w:id w:val="621732510"/>
            <w:placeholder>
              <w:docPart w:val="71F39E09B5F445CB816B6C21E1085692"/>
            </w:placeholder>
          </w:sdtPr>
          <w:sdtContent>
            <w:tc>
              <w:tcPr>
                <w:tcW w:w="7485" w:type="dxa"/>
                <w:gridSpan w:val="3"/>
                <w:vAlign w:val="center"/>
              </w:tcPr>
              <w:p w14:paraId="774A4BA0" w14:textId="422CD204" w:rsidR="00956146" w:rsidRPr="000B47E0" w:rsidRDefault="000B47E0" w:rsidP="000B47E0">
                <w:pPr>
                  <w:rPr>
                    <w:rFonts w:cs="Arial"/>
                    <w:sz w:val="20"/>
                  </w:rPr>
                </w:pPr>
                <w:r w:rsidRPr="000B47E0">
                  <w:rPr>
                    <w:rFonts w:cs="Arial"/>
                    <w:sz w:val="20"/>
                  </w:rPr>
                  <w:t>To prevent recurrence, the study team implemented a revised Remote Consent Checklist (v2.1) requiring verification of all required signatures (participant, investigator, and witness) before enrollment is finalized. All coordinators and investigators, including temporary and contract staff, completed updated training on the Remote Consent SO</w:t>
                </w:r>
                <w:r>
                  <w:rPr>
                    <w:rFonts w:cs="Arial"/>
                    <w:sz w:val="20"/>
                  </w:rPr>
                  <w:t>P.</w:t>
                </w:r>
                <w:r w:rsidRPr="000B47E0">
                  <w:rPr>
                    <w:rFonts w:cs="Arial"/>
                    <w:sz w:val="20"/>
                  </w:rPr>
                  <w:t xml:space="preserve"> A dual-review process was instituted, requiring that each consent form be independently reviewed by a second team member before being filed in the regulatory binder. The Clinical Research Manager incorporated this checklist into the department’s standard onboarding package for all new coordinators.</w:t>
                </w:r>
              </w:p>
            </w:tc>
          </w:sdtContent>
        </w:sdt>
      </w:tr>
      <w:tr w:rsidR="00CB68B6" w14:paraId="464D23E7" w14:textId="77777777" w:rsidTr="00C1381C">
        <w:trPr>
          <w:trHeight w:val="170"/>
        </w:trPr>
        <w:tc>
          <w:tcPr>
            <w:tcW w:w="2051" w:type="dxa"/>
            <w:shd w:val="clear" w:color="auto" w:fill="C6D9F1" w:themeFill="text2" w:themeFillTint="33"/>
            <w:vAlign w:val="center"/>
          </w:tcPr>
          <w:p w14:paraId="6BFF0132" w14:textId="77777777" w:rsidR="00956146" w:rsidRDefault="00956146" w:rsidP="00D527D2">
            <w:pPr>
              <w:rPr>
                <w:rFonts w:cs="Arial"/>
                <w:b/>
                <w:sz w:val="20"/>
              </w:rPr>
            </w:pPr>
            <w:r>
              <w:rPr>
                <w:rFonts w:cs="Arial"/>
                <w:b/>
                <w:sz w:val="20"/>
              </w:rPr>
              <w:t>Attachments</w:t>
            </w:r>
          </w:p>
        </w:tc>
        <w:sdt>
          <w:sdtPr>
            <w:id w:val="529926021"/>
            <w:placeholder>
              <w:docPart w:val="73E6BB9B14284BA7A2843988913D013B"/>
            </w:placeholder>
          </w:sdtPr>
          <w:sdtEndPr>
            <w:rPr>
              <w:rFonts w:cs="Arial"/>
              <w:sz w:val="20"/>
            </w:rPr>
          </w:sdtEndPr>
          <w:sdtContent>
            <w:tc>
              <w:tcPr>
                <w:tcW w:w="7485" w:type="dxa"/>
                <w:gridSpan w:val="3"/>
                <w:vAlign w:val="center"/>
              </w:tcPr>
              <w:p w14:paraId="3E9C9B5A" w14:textId="77777777" w:rsidR="00FD72E3" w:rsidRDefault="00FD72E3" w:rsidP="00FD72E3">
                <w:pPr>
                  <w:pStyle w:val="ListParagraph"/>
                  <w:numPr>
                    <w:ilvl w:val="0"/>
                    <w:numId w:val="10"/>
                  </w:numPr>
                  <w:rPr>
                    <w:rFonts w:cs="Arial"/>
                    <w:sz w:val="20"/>
                  </w:rPr>
                </w:pPr>
                <w:r w:rsidRPr="00FD72E3">
                  <w:rPr>
                    <w:rFonts w:cs="Arial"/>
                    <w:sz w:val="20"/>
                  </w:rPr>
                  <w:t>Training Attendance Log</w:t>
                </w:r>
              </w:p>
              <w:p w14:paraId="1D1FC5EB" w14:textId="33A0ED2D" w:rsidR="00FD72E3" w:rsidRDefault="00FD72E3" w:rsidP="00FD72E3">
                <w:pPr>
                  <w:pStyle w:val="ListParagraph"/>
                  <w:numPr>
                    <w:ilvl w:val="0"/>
                    <w:numId w:val="10"/>
                  </w:numPr>
                  <w:rPr>
                    <w:rFonts w:cs="Arial"/>
                    <w:sz w:val="20"/>
                  </w:rPr>
                </w:pPr>
                <w:r w:rsidRPr="00FD72E3">
                  <w:rPr>
                    <w:rFonts w:cs="Arial"/>
                    <w:sz w:val="20"/>
                  </w:rPr>
                  <w:t>Remote Consent Checklist 2.</w:t>
                </w:r>
                <w:r w:rsidR="000B47E0">
                  <w:rPr>
                    <w:rFonts w:cs="Arial"/>
                    <w:sz w:val="20"/>
                  </w:rPr>
                  <w:t>1</w:t>
                </w:r>
              </w:p>
              <w:p w14:paraId="6D2B5DEB" w14:textId="1A7A36B0" w:rsidR="000B47E0" w:rsidRPr="000B47E0" w:rsidRDefault="00FD72E3" w:rsidP="000B47E0">
                <w:pPr>
                  <w:pStyle w:val="ListParagraph"/>
                  <w:numPr>
                    <w:ilvl w:val="0"/>
                    <w:numId w:val="10"/>
                  </w:numPr>
                  <w:rPr>
                    <w:rFonts w:cs="Arial"/>
                    <w:sz w:val="20"/>
                  </w:rPr>
                </w:pPr>
                <w:r w:rsidRPr="00FD72E3">
                  <w:rPr>
                    <w:rFonts w:cs="Arial"/>
                    <w:sz w:val="20"/>
                  </w:rPr>
                  <w:t>Updated SOP: Remote Informed Consent</w:t>
                </w:r>
              </w:p>
              <w:p w14:paraId="30DDC14B" w14:textId="4720035E" w:rsidR="00956146" w:rsidRDefault="00956146" w:rsidP="00D527D2">
                <w:pPr>
                  <w:rPr>
                    <w:rFonts w:cs="Arial"/>
                    <w:sz w:val="20"/>
                  </w:rPr>
                </w:pPr>
              </w:p>
            </w:tc>
          </w:sdtContent>
        </w:sdt>
      </w:tr>
      <w:tr w:rsidR="00CB68B6" w14:paraId="341EC43C" w14:textId="77777777" w:rsidTr="00C1381C">
        <w:trPr>
          <w:trHeight w:val="170"/>
        </w:trPr>
        <w:tc>
          <w:tcPr>
            <w:tcW w:w="2051" w:type="dxa"/>
            <w:shd w:val="clear" w:color="auto" w:fill="C6D9F1" w:themeFill="text2" w:themeFillTint="33"/>
            <w:vAlign w:val="center"/>
          </w:tcPr>
          <w:p w14:paraId="18671D9A" w14:textId="4751B865" w:rsidR="00956146" w:rsidRDefault="007E7BF4" w:rsidP="00D527D2">
            <w:pPr>
              <w:rPr>
                <w:rFonts w:cs="Arial"/>
                <w:b/>
                <w:sz w:val="20"/>
              </w:rPr>
            </w:pPr>
            <w:r>
              <w:rPr>
                <w:rFonts w:cs="Arial"/>
                <w:b/>
                <w:sz w:val="20"/>
              </w:rPr>
              <w:t>Responsible Party</w:t>
            </w:r>
          </w:p>
        </w:tc>
        <w:sdt>
          <w:sdtPr>
            <w:rPr>
              <w:rFonts w:cs="Arial"/>
              <w:sz w:val="20"/>
            </w:rPr>
            <w:id w:val="-1162309318"/>
            <w:placeholder>
              <w:docPart w:val="1D3A13CA5F0C471F9BF56EF523DF6492"/>
            </w:placeholder>
          </w:sdtPr>
          <w:sdtContent>
            <w:tc>
              <w:tcPr>
                <w:tcW w:w="7485" w:type="dxa"/>
                <w:gridSpan w:val="3"/>
                <w:vAlign w:val="center"/>
              </w:tcPr>
              <w:p w14:paraId="46E757C4" w14:textId="3821AE60" w:rsidR="00956146" w:rsidRDefault="00FD72E3" w:rsidP="00D527D2">
                <w:pPr>
                  <w:rPr>
                    <w:rFonts w:cs="Arial"/>
                    <w:sz w:val="20"/>
                  </w:rPr>
                </w:pPr>
                <w:r>
                  <w:rPr>
                    <w:rFonts w:cs="Arial"/>
                    <w:sz w:val="20"/>
                  </w:rPr>
                  <w:t>Maria Smith, Clinical Research Manager</w:t>
                </w:r>
              </w:p>
            </w:tc>
          </w:sdtContent>
        </w:sdt>
      </w:tr>
      <w:tr w:rsidR="00CB68B6" w14:paraId="16E840FF" w14:textId="77777777" w:rsidTr="00C1381C">
        <w:trPr>
          <w:trHeight w:val="170"/>
        </w:trPr>
        <w:tc>
          <w:tcPr>
            <w:tcW w:w="2051" w:type="dxa"/>
            <w:shd w:val="clear" w:color="auto" w:fill="C6D9F1" w:themeFill="text2" w:themeFillTint="33"/>
            <w:vAlign w:val="center"/>
          </w:tcPr>
          <w:p w14:paraId="3B2E854C" w14:textId="461DD7E3" w:rsidR="00CB68B6" w:rsidRDefault="00CB68B6" w:rsidP="00D527D2">
            <w:pPr>
              <w:rPr>
                <w:rFonts w:cs="Arial"/>
                <w:b/>
                <w:sz w:val="20"/>
              </w:rPr>
            </w:pPr>
            <w:r>
              <w:rPr>
                <w:rFonts w:cs="Arial"/>
                <w:b/>
                <w:sz w:val="20"/>
              </w:rPr>
              <w:t>Evaluation/Follow-up</w:t>
            </w:r>
          </w:p>
        </w:tc>
        <w:sdt>
          <w:sdtPr>
            <w:rPr>
              <w:rFonts w:cs="Arial"/>
              <w:sz w:val="20"/>
            </w:rPr>
            <w:id w:val="-852415732"/>
            <w:placeholder>
              <w:docPart w:val="F3C7250B2E8042799552549C4C6F5C23"/>
            </w:placeholder>
          </w:sdtPr>
          <w:sdtContent>
            <w:tc>
              <w:tcPr>
                <w:tcW w:w="7485" w:type="dxa"/>
                <w:gridSpan w:val="3"/>
                <w:vAlign w:val="center"/>
              </w:tcPr>
              <w:p w14:paraId="7B98FEA6" w14:textId="77777777" w:rsidR="00FD72E3" w:rsidRDefault="00FD72E3" w:rsidP="00FD72E3">
                <w:pPr>
                  <w:rPr>
                    <w:rFonts w:cs="Arial"/>
                    <w:sz w:val="20"/>
                  </w:rPr>
                </w:pPr>
                <w:r w:rsidRPr="00FD72E3">
                  <w:rPr>
                    <w:rFonts w:cs="Arial"/>
                    <w:sz w:val="20"/>
                  </w:rPr>
                  <w:t>The Clinical Research Manager and QA Specialist will jointly verify completion and effectiveness of all corrective and preventive actions within 30 days of CAPA implementation. This review will confirm that all affected consent forms have been appropriately corrected, IRB deviation reports acknowledged, and staff training on the revised Remote Consent SOP v2.0 documented. A targeted QA audit will then be conducted within 60–90 days to evaluate at least 10% of new consents executed post-implementation, assessing for full documentation of participant, investigator, and witness signatures. Audit results will be tracked using a CAPA Verification Log, with success defined as achieving ≥95% compliance and zero missing signatures. Any deficiencies will prompt immediate retraining and, if needed, an amendment to the CAPA plan.</w:t>
                </w:r>
              </w:p>
              <w:p w14:paraId="6905C81C" w14:textId="77777777" w:rsidR="00FD72E3" w:rsidRPr="00FD72E3" w:rsidRDefault="00FD72E3" w:rsidP="00FD72E3">
                <w:pPr>
                  <w:rPr>
                    <w:rFonts w:cs="Arial"/>
                    <w:sz w:val="20"/>
                  </w:rPr>
                </w:pPr>
              </w:p>
              <w:p w14:paraId="02BC8FE0" w14:textId="26005B29" w:rsidR="00CB68B6" w:rsidRDefault="00FD72E3" w:rsidP="00D527D2">
                <w:pPr>
                  <w:rPr>
                    <w:rFonts w:cs="Arial"/>
                    <w:sz w:val="20"/>
                  </w:rPr>
                </w:pPr>
                <w:r w:rsidRPr="00FD72E3">
                  <w:rPr>
                    <w:rFonts w:cs="Arial"/>
                    <w:sz w:val="20"/>
                  </w:rPr>
                  <w:t>To ensure long-term sustainability, QA will include this process in the next annual internal compliance review to confirm adherence to onboarding and SOP version control across all active protocols using remote consenting. All verification records, audit findings, and follow-up documentation will be retained in the regulatory binder and departmental QA tracking system in accordance with institutional recordkeeping policies.</w:t>
                </w:r>
              </w:p>
            </w:tc>
          </w:sdtContent>
        </w:sdt>
      </w:tr>
      <w:tr w:rsidR="00CB68B6" w14:paraId="019ADD09" w14:textId="77777777" w:rsidTr="00CB68B6">
        <w:trPr>
          <w:trHeight w:val="55"/>
        </w:trPr>
        <w:tc>
          <w:tcPr>
            <w:tcW w:w="2051" w:type="dxa"/>
            <w:shd w:val="clear" w:color="auto" w:fill="auto"/>
            <w:vAlign w:val="center"/>
          </w:tcPr>
          <w:p w14:paraId="1B5AF6F5" w14:textId="77777777" w:rsidR="00956146" w:rsidRPr="00D47E99" w:rsidRDefault="00956146" w:rsidP="00D527D2">
            <w:pPr>
              <w:rPr>
                <w:rFonts w:cs="Arial"/>
                <w:b/>
                <w:sz w:val="20"/>
              </w:rPr>
            </w:pPr>
            <w:r>
              <w:rPr>
                <w:rFonts w:cs="Arial"/>
                <w:b/>
                <w:sz w:val="20"/>
              </w:rPr>
              <w:fldChar w:fldCharType="begin">
                <w:ffData>
                  <w:name w:val="Check1"/>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 xml:space="preserve"> N/A</w:t>
            </w:r>
          </w:p>
        </w:tc>
        <w:sdt>
          <w:sdtPr>
            <w:rPr>
              <w:rFonts w:cs="Arial"/>
              <w:sz w:val="20"/>
            </w:rPr>
            <w:id w:val="-1339847532"/>
            <w:placeholder>
              <w:docPart w:val="F6191D993C2A4F1F91456B6A82073145"/>
            </w:placeholder>
            <w:showingPlcHdr/>
          </w:sdtPr>
          <w:sdtContent>
            <w:tc>
              <w:tcPr>
                <w:tcW w:w="7485" w:type="dxa"/>
                <w:gridSpan w:val="3"/>
                <w:vAlign w:val="center"/>
              </w:tcPr>
              <w:p w14:paraId="0BC0E196" w14:textId="77777777" w:rsidR="00956146" w:rsidRDefault="00956146" w:rsidP="00D527D2">
                <w:pPr>
                  <w:rPr>
                    <w:rFonts w:cs="Arial"/>
                    <w:sz w:val="20"/>
                  </w:rPr>
                </w:pPr>
                <w:r>
                  <w:rPr>
                    <w:rStyle w:val="PlaceholderText"/>
                    <w:sz w:val="20"/>
                  </w:rPr>
                  <w:t>In the event there can be no preventive action, specify the reason.</w:t>
                </w:r>
              </w:p>
            </w:tc>
          </w:sdtContent>
        </w:sdt>
      </w:tr>
    </w:tbl>
    <w:p w14:paraId="2D1E55D2" w14:textId="77777777" w:rsidR="00956146" w:rsidRDefault="00956146" w:rsidP="00956146">
      <w:pPr>
        <w:rPr>
          <w:rFonts w:cs="Arial"/>
          <w:sz w:val="20"/>
        </w:rPr>
      </w:pPr>
    </w:p>
    <w:tbl>
      <w:tblPr>
        <w:tblStyle w:val="TableGrid"/>
        <w:tblW w:w="0" w:type="auto"/>
        <w:tblInd w:w="534" w:type="dxa"/>
        <w:tblCellMar>
          <w:top w:w="57" w:type="dxa"/>
          <w:bottom w:w="57" w:type="dxa"/>
        </w:tblCellMar>
        <w:tblLook w:val="04A0" w:firstRow="1" w:lastRow="0" w:firstColumn="1" w:lastColumn="0" w:noHBand="0" w:noVBand="1"/>
      </w:tblPr>
      <w:tblGrid>
        <w:gridCol w:w="9536"/>
      </w:tblGrid>
      <w:tr w:rsidR="00956146" w14:paraId="4ABB583B" w14:textId="77777777" w:rsidTr="00C1381C">
        <w:trPr>
          <w:trHeight w:val="170"/>
        </w:trPr>
        <w:tc>
          <w:tcPr>
            <w:tcW w:w="10064" w:type="dxa"/>
            <w:shd w:val="clear" w:color="auto" w:fill="C6D9F1" w:themeFill="text2" w:themeFillTint="33"/>
            <w:vAlign w:val="center"/>
          </w:tcPr>
          <w:p w14:paraId="7FCF31ED" w14:textId="77777777" w:rsidR="00956146" w:rsidRPr="00D47E99" w:rsidRDefault="00956146" w:rsidP="00D527D2">
            <w:pPr>
              <w:jc w:val="center"/>
              <w:rPr>
                <w:rFonts w:cs="Arial"/>
                <w:b/>
                <w:sz w:val="20"/>
              </w:rPr>
            </w:pPr>
            <w:r>
              <w:rPr>
                <w:rFonts w:cs="Arial"/>
                <w:b/>
                <w:sz w:val="20"/>
              </w:rPr>
              <w:t>ADDITIONAL COMMENTS</w:t>
            </w:r>
          </w:p>
        </w:tc>
      </w:tr>
      <w:tr w:rsidR="00956146" w14:paraId="4FD2EE27" w14:textId="77777777" w:rsidTr="00D527D2">
        <w:trPr>
          <w:trHeight w:val="170"/>
        </w:trPr>
        <w:sdt>
          <w:sdtPr>
            <w:rPr>
              <w:rFonts w:cs="Arial"/>
              <w:sz w:val="20"/>
            </w:rPr>
            <w:id w:val="1577553295"/>
            <w:placeholder>
              <w:docPart w:val="76F469C56A4F4CACAF8C7BDA0097E7FE"/>
            </w:placeholder>
          </w:sdtPr>
          <w:sdtContent>
            <w:tc>
              <w:tcPr>
                <w:tcW w:w="10064" w:type="dxa"/>
                <w:shd w:val="clear" w:color="auto" w:fill="auto"/>
                <w:vAlign w:val="center"/>
              </w:tcPr>
              <w:p w14:paraId="1034ACB9" w14:textId="5B977546" w:rsidR="00956146" w:rsidRDefault="00FD72E3" w:rsidP="00D527D2">
                <w:pPr>
                  <w:rPr>
                    <w:rFonts w:cs="Arial"/>
                    <w:sz w:val="20"/>
                  </w:rPr>
                </w:pPr>
                <w:r w:rsidRPr="00FD72E3">
                  <w:rPr>
                    <w:rFonts w:cs="Arial"/>
                    <w:sz w:val="20"/>
                  </w:rPr>
                  <w:t xml:space="preserve">This CAPA and associated training materials will be shared with all research teams within the department to promote consistency across ongoing studies. Lessons learned will be summarized at the next </w:t>
                </w:r>
                <w:r>
                  <w:rPr>
                    <w:rFonts w:cs="Arial"/>
                    <w:sz w:val="20"/>
                  </w:rPr>
                  <w:t>Departmental</w:t>
                </w:r>
                <w:r w:rsidRPr="00FD72E3">
                  <w:rPr>
                    <w:rFonts w:cs="Arial"/>
                    <w:sz w:val="20"/>
                  </w:rPr>
                  <w:t xml:space="preserve"> meeting (November 2025).</w:t>
                </w:r>
              </w:p>
            </w:tc>
          </w:sdtContent>
        </w:sdt>
      </w:tr>
    </w:tbl>
    <w:p w14:paraId="16CD0917" w14:textId="77777777" w:rsidR="00956146" w:rsidRPr="00956146" w:rsidRDefault="00956146" w:rsidP="00956146"/>
    <w:p w14:paraId="6152144F" w14:textId="582CB19F" w:rsidR="00D632DB" w:rsidRPr="00CB68B6" w:rsidRDefault="00D632DB" w:rsidP="00CB68B6">
      <w:pPr>
        <w:rPr>
          <w:rFonts w:cs="Arial"/>
          <w:sz w:val="20"/>
          <w:lang w:val="en-CA"/>
        </w:rPr>
      </w:pPr>
    </w:p>
    <w:tbl>
      <w:tblPr>
        <w:tblW w:w="0" w:type="auto"/>
        <w:tblInd w:w="534" w:type="dxa"/>
        <w:tblLook w:val="04A0" w:firstRow="1" w:lastRow="0" w:firstColumn="1" w:lastColumn="0" w:noHBand="0" w:noVBand="1"/>
      </w:tblPr>
      <w:tblGrid>
        <w:gridCol w:w="3756"/>
        <w:gridCol w:w="278"/>
        <w:gridCol w:w="3090"/>
        <w:gridCol w:w="279"/>
        <w:gridCol w:w="2143"/>
      </w:tblGrid>
      <w:tr w:rsidR="00C35FFD" w:rsidRPr="00AB6F97" w14:paraId="224BEE58" w14:textId="77777777" w:rsidTr="00C35FFD">
        <w:trPr>
          <w:trHeight w:val="567"/>
        </w:trPr>
        <w:tc>
          <w:tcPr>
            <w:tcW w:w="3756" w:type="dxa"/>
            <w:tcBorders>
              <w:bottom w:val="single" w:sz="4" w:space="0" w:color="auto"/>
            </w:tcBorders>
            <w:shd w:val="clear" w:color="auto" w:fill="auto"/>
          </w:tcPr>
          <w:p w14:paraId="224BEE51" w14:textId="77777777" w:rsidR="00C35FFD" w:rsidRDefault="00C35FFD" w:rsidP="00C35FFD">
            <w:pPr>
              <w:rPr>
                <w:rFonts w:cs="Arial"/>
                <w:sz w:val="20"/>
              </w:rPr>
            </w:pPr>
          </w:p>
          <w:p w14:paraId="224BEE52" w14:textId="77777777" w:rsidR="00C35FFD" w:rsidRDefault="00C35FFD" w:rsidP="00C35FFD">
            <w:pPr>
              <w:rPr>
                <w:rFonts w:cs="Arial"/>
                <w:sz w:val="20"/>
              </w:rPr>
            </w:pPr>
          </w:p>
          <w:p w14:paraId="224BEE53" w14:textId="0C64258C" w:rsidR="00C35FFD" w:rsidRPr="00AB6F97" w:rsidRDefault="00C35FFD" w:rsidP="00C35FFD">
            <w:pPr>
              <w:rPr>
                <w:rFonts w:cs="Arial"/>
                <w:sz w:val="20"/>
              </w:rPr>
            </w:pPr>
            <w:r>
              <w:rPr>
                <w:rFonts w:cs="Arial"/>
                <w:sz w:val="20"/>
              </w:rPr>
              <w:t>Jane Doe</w:t>
            </w:r>
            <w:r w:rsidR="00F42677">
              <w:rPr>
                <w:rFonts w:cs="Arial"/>
                <w:sz w:val="20"/>
              </w:rPr>
              <w:t>, Principal Investigator</w:t>
            </w:r>
          </w:p>
        </w:tc>
        <w:tc>
          <w:tcPr>
            <w:tcW w:w="278" w:type="dxa"/>
            <w:shd w:val="clear" w:color="auto" w:fill="auto"/>
          </w:tcPr>
          <w:p w14:paraId="224BEE54" w14:textId="77777777" w:rsidR="00C35FFD" w:rsidRPr="00AB6F97" w:rsidRDefault="00C35FFD" w:rsidP="00C35FFD">
            <w:pPr>
              <w:rPr>
                <w:rFonts w:cs="Arial"/>
                <w:sz w:val="20"/>
              </w:rPr>
            </w:pPr>
          </w:p>
        </w:tc>
        <w:tc>
          <w:tcPr>
            <w:tcW w:w="3090" w:type="dxa"/>
            <w:tcBorders>
              <w:bottom w:val="single" w:sz="4" w:space="0" w:color="auto"/>
            </w:tcBorders>
            <w:shd w:val="clear" w:color="auto" w:fill="auto"/>
          </w:tcPr>
          <w:p w14:paraId="03FB5D55" w14:textId="77777777" w:rsidR="00C35FFD" w:rsidRDefault="00C35FFD" w:rsidP="00C35FFD">
            <w:pPr>
              <w:rPr>
                <w:rFonts w:cs="Arial"/>
                <w:sz w:val="20"/>
              </w:rPr>
            </w:pPr>
          </w:p>
          <w:p w14:paraId="5D383E13" w14:textId="77777777" w:rsidR="00C35FFD" w:rsidRDefault="00C35FFD" w:rsidP="00C35FFD">
            <w:pPr>
              <w:rPr>
                <w:rFonts w:cs="Arial"/>
                <w:sz w:val="20"/>
              </w:rPr>
            </w:pPr>
          </w:p>
          <w:p w14:paraId="224BEE55" w14:textId="6C40FFFC" w:rsidR="00C35FFD" w:rsidRPr="00AB6F97" w:rsidRDefault="00C35FFD" w:rsidP="00C35FFD">
            <w:pPr>
              <w:rPr>
                <w:rFonts w:cs="Arial"/>
                <w:sz w:val="20"/>
              </w:rPr>
            </w:pPr>
            <w:r>
              <w:rPr>
                <w:rFonts w:cs="Arial"/>
                <w:sz w:val="20"/>
              </w:rPr>
              <w:t>X</w:t>
            </w:r>
          </w:p>
        </w:tc>
        <w:tc>
          <w:tcPr>
            <w:tcW w:w="279" w:type="dxa"/>
            <w:shd w:val="clear" w:color="auto" w:fill="auto"/>
          </w:tcPr>
          <w:p w14:paraId="224BEE56" w14:textId="77777777" w:rsidR="00C35FFD" w:rsidRPr="00AB6F97" w:rsidRDefault="00C35FFD" w:rsidP="00C35FFD">
            <w:pPr>
              <w:rPr>
                <w:rFonts w:cs="Arial"/>
                <w:sz w:val="20"/>
              </w:rPr>
            </w:pPr>
          </w:p>
        </w:tc>
        <w:tc>
          <w:tcPr>
            <w:tcW w:w="2143" w:type="dxa"/>
            <w:tcBorders>
              <w:bottom w:val="single" w:sz="4" w:space="0" w:color="auto"/>
            </w:tcBorders>
            <w:shd w:val="clear" w:color="auto" w:fill="auto"/>
          </w:tcPr>
          <w:p w14:paraId="63B3C95B" w14:textId="77777777" w:rsidR="00C35FFD" w:rsidRDefault="00C35FFD" w:rsidP="00C35FFD">
            <w:pPr>
              <w:rPr>
                <w:rFonts w:cs="Arial"/>
                <w:sz w:val="20"/>
              </w:rPr>
            </w:pPr>
          </w:p>
          <w:p w14:paraId="03408F2A" w14:textId="77777777" w:rsidR="00C35FFD" w:rsidRDefault="00C35FFD" w:rsidP="00C35FFD">
            <w:pPr>
              <w:rPr>
                <w:rFonts w:cs="Arial"/>
                <w:sz w:val="20"/>
              </w:rPr>
            </w:pPr>
          </w:p>
          <w:p w14:paraId="224BEE57" w14:textId="20DEB03F" w:rsidR="00C35FFD" w:rsidRPr="00AB6F97" w:rsidRDefault="00C35FFD" w:rsidP="00C35FFD">
            <w:pPr>
              <w:rPr>
                <w:rFonts w:cs="Arial"/>
                <w:sz w:val="20"/>
              </w:rPr>
            </w:pPr>
            <w:r>
              <w:rPr>
                <w:rFonts w:cs="Arial"/>
                <w:sz w:val="20"/>
              </w:rPr>
              <w:t>10/10/25</w:t>
            </w:r>
          </w:p>
        </w:tc>
      </w:tr>
      <w:tr w:rsidR="00C35FFD" w:rsidRPr="00AB6F97" w14:paraId="224BEE5E" w14:textId="77777777" w:rsidTr="00C35FFD">
        <w:trPr>
          <w:trHeight w:val="262"/>
        </w:trPr>
        <w:tc>
          <w:tcPr>
            <w:tcW w:w="3756" w:type="dxa"/>
            <w:tcBorders>
              <w:top w:val="single" w:sz="4" w:space="0" w:color="auto"/>
            </w:tcBorders>
            <w:shd w:val="clear" w:color="auto" w:fill="auto"/>
          </w:tcPr>
          <w:p w14:paraId="224BEE59" w14:textId="2F3CC497" w:rsidR="00C35FFD" w:rsidRPr="00AB6F97" w:rsidRDefault="00C35FFD" w:rsidP="00C35FFD">
            <w:pPr>
              <w:rPr>
                <w:rFonts w:cs="Arial"/>
                <w:sz w:val="20"/>
              </w:rPr>
            </w:pPr>
            <w:r>
              <w:rPr>
                <w:rFonts w:cs="Arial"/>
                <w:sz w:val="20"/>
              </w:rPr>
              <w:t xml:space="preserve">Printed name of Authorized Individual </w:t>
            </w:r>
          </w:p>
        </w:tc>
        <w:tc>
          <w:tcPr>
            <w:tcW w:w="278" w:type="dxa"/>
            <w:shd w:val="clear" w:color="auto" w:fill="auto"/>
          </w:tcPr>
          <w:p w14:paraId="224BEE5A" w14:textId="77777777" w:rsidR="00C35FFD" w:rsidRPr="00AB6F97" w:rsidRDefault="00C35FFD" w:rsidP="00C35FFD">
            <w:pPr>
              <w:rPr>
                <w:rFonts w:cs="Arial"/>
                <w:sz w:val="20"/>
              </w:rPr>
            </w:pPr>
          </w:p>
        </w:tc>
        <w:tc>
          <w:tcPr>
            <w:tcW w:w="3090" w:type="dxa"/>
            <w:tcBorders>
              <w:top w:val="single" w:sz="4" w:space="0" w:color="auto"/>
            </w:tcBorders>
            <w:shd w:val="clear" w:color="auto" w:fill="auto"/>
          </w:tcPr>
          <w:p w14:paraId="224BEE5B" w14:textId="67153BF7" w:rsidR="00C35FFD" w:rsidRPr="00AB6F97" w:rsidRDefault="00C35FFD" w:rsidP="00C35FFD">
            <w:pPr>
              <w:rPr>
                <w:rFonts w:cs="Arial"/>
                <w:sz w:val="20"/>
              </w:rPr>
            </w:pPr>
            <w:r>
              <w:rPr>
                <w:rFonts w:cs="Arial"/>
                <w:sz w:val="20"/>
              </w:rPr>
              <w:t xml:space="preserve"> Signature</w:t>
            </w:r>
          </w:p>
        </w:tc>
        <w:tc>
          <w:tcPr>
            <w:tcW w:w="279" w:type="dxa"/>
            <w:shd w:val="clear" w:color="auto" w:fill="auto"/>
          </w:tcPr>
          <w:p w14:paraId="224BEE5C" w14:textId="77777777" w:rsidR="00C35FFD" w:rsidRPr="00AB6F97" w:rsidRDefault="00C35FFD" w:rsidP="00C35FFD">
            <w:pPr>
              <w:rPr>
                <w:rFonts w:cs="Arial"/>
                <w:sz w:val="20"/>
              </w:rPr>
            </w:pPr>
          </w:p>
        </w:tc>
        <w:tc>
          <w:tcPr>
            <w:tcW w:w="2143" w:type="dxa"/>
            <w:tcBorders>
              <w:top w:val="single" w:sz="4" w:space="0" w:color="auto"/>
            </w:tcBorders>
            <w:shd w:val="clear" w:color="auto" w:fill="auto"/>
          </w:tcPr>
          <w:p w14:paraId="224BEE5D" w14:textId="58E4634C" w:rsidR="00C35FFD" w:rsidRPr="00AB6F97" w:rsidRDefault="00C35FFD" w:rsidP="00C35FFD">
            <w:pPr>
              <w:rPr>
                <w:rFonts w:cs="Arial"/>
                <w:sz w:val="20"/>
              </w:rPr>
            </w:pPr>
            <w:r w:rsidRPr="00AB6F97">
              <w:rPr>
                <w:rFonts w:cs="Arial"/>
                <w:sz w:val="20"/>
              </w:rPr>
              <w:t>Date</w:t>
            </w:r>
          </w:p>
        </w:tc>
      </w:tr>
    </w:tbl>
    <w:p w14:paraId="224BEE6D" w14:textId="77777777" w:rsidR="00865A2D" w:rsidRDefault="00865A2D" w:rsidP="0099653E">
      <w:pPr>
        <w:rPr>
          <w:rFonts w:ascii="Arial" w:hAnsi="Arial" w:cs="Arial"/>
          <w:sz w:val="20"/>
        </w:rPr>
      </w:pPr>
    </w:p>
    <w:sectPr w:rsidR="00865A2D" w:rsidSect="00E460A1">
      <w:headerReference w:type="default" r:id="rId8"/>
      <w:footerReference w:type="default" r:id="rId9"/>
      <w:pgSz w:w="12240" w:h="15840"/>
      <w:pgMar w:top="1440" w:right="1440" w:bottom="720" w:left="720" w:header="18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2B3B" w14:textId="77777777" w:rsidR="00262A47" w:rsidRDefault="00262A47" w:rsidP="0039135E">
      <w:r>
        <w:separator/>
      </w:r>
    </w:p>
  </w:endnote>
  <w:endnote w:type="continuationSeparator" w:id="0">
    <w:p w14:paraId="749FBE74" w14:textId="77777777" w:rsidR="00262A47" w:rsidRDefault="00262A47" w:rsidP="0039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EE75" w14:textId="1F1372B3" w:rsidR="00D7276F" w:rsidRPr="00475F9B" w:rsidRDefault="00557D6A" w:rsidP="00E75F49">
    <w:pPr>
      <w:pStyle w:val="Footer"/>
      <w:jc w:val="center"/>
      <w:rPr>
        <w:rFonts w:cs="Arial"/>
        <w:sz w:val="20"/>
      </w:rPr>
    </w:pPr>
    <w:r>
      <w:rPr>
        <w:rFonts w:cs="Arial"/>
        <w:sz w:val="20"/>
      </w:rPr>
      <w:t xml:space="preserve"> </w:t>
    </w:r>
    <w:r w:rsidR="00D7276F">
      <w:rPr>
        <w:rFonts w:cs="Arial"/>
        <w:sz w:val="20"/>
      </w:rPr>
      <w:tab/>
      <w:t xml:space="preserve">Page </w:t>
    </w:r>
    <w:r w:rsidR="00D7276F">
      <w:rPr>
        <w:rFonts w:cs="Arial"/>
        <w:sz w:val="20"/>
      </w:rPr>
      <w:fldChar w:fldCharType="begin"/>
    </w:r>
    <w:r w:rsidR="00D7276F">
      <w:rPr>
        <w:rFonts w:cs="Arial"/>
        <w:sz w:val="20"/>
      </w:rPr>
      <w:instrText xml:space="preserve"> PAGE  \* Arabic  \* MERGEFORMAT </w:instrText>
    </w:r>
    <w:r w:rsidR="00D7276F">
      <w:rPr>
        <w:rFonts w:cs="Arial"/>
        <w:sz w:val="20"/>
      </w:rPr>
      <w:fldChar w:fldCharType="separate"/>
    </w:r>
    <w:r w:rsidR="007F2013">
      <w:rPr>
        <w:rFonts w:cs="Arial"/>
        <w:noProof/>
        <w:sz w:val="20"/>
      </w:rPr>
      <w:t>1</w:t>
    </w:r>
    <w:r w:rsidR="00D7276F">
      <w:rPr>
        <w:rFonts w:cs="Arial"/>
        <w:sz w:val="20"/>
      </w:rPr>
      <w:fldChar w:fldCharType="end"/>
    </w:r>
    <w:r w:rsidR="00D7276F" w:rsidRPr="00475F9B">
      <w:rPr>
        <w:rFonts w:cs="Arial"/>
        <w:sz w:val="20"/>
      </w:rPr>
      <w:t xml:space="preserve"> of </w:t>
    </w:r>
    <w:r w:rsidR="00D7276F">
      <w:rPr>
        <w:rFonts w:cs="Arial"/>
        <w:sz w:val="20"/>
      </w:rPr>
      <w:fldChar w:fldCharType="begin"/>
    </w:r>
    <w:r w:rsidR="00D7276F">
      <w:rPr>
        <w:rFonts w:cs="Arial"/>
        <w:sz w:val="20"/>
      </w:rPr>
      <w:instrText xml:space="preserve"> NUMPAGES  \* Arabic  \* MERGEFORMAT </w:instrText>
    </w:r>
    <w:r w:rsidR="00D7276F">
      <w:rPr>
        <w:rFonts w:cs="Arial"/>
        <w:sz w:val="20"/>
      </w:rPr>
      <w:fldChar w:fldCharType="separate"/>
    </w:r>
    <w:r w:rsidR="007F2013">
      <w:rPr>
        <w:rFonts w:cs="Arial"/>
        <w:noProof/>
        <w:sz w:val="20"/>
      </w:rPr>
      <w:t>1</w:t>
    </w:r>
    <w:r w:rsidR="00D7276F">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792A" w14:textId="77777777" w:rsidR="00262A47" w:rsidRDefault="00262A47" w:rsidP="0039135E">
      <w:r>
        <w:separator/>
      </w:r>
    </w:p>
  </w:footnote>
  <w:footnote w:type="continuationSeparator" w:id="0">
    <w:p w14:paraId="61E226E8" w14:textId="77777777" w:rsidR="00262A47" w:rsidRDefault="00262A47" w:rsidP="00391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EE72" w14:textId="7090D588" w:rsidR="00D7276F" w:rsidRDefault="00956146" w:rsidP="00B3748B">
    <w:pPr>
      <w:pStyle w:val="Header"/>
      <w:ind w:left="-180"/>
      <w:jc w:val="center"/>
      <w:rPr>
        <w:rFonts w:ascii="Arial" w:hAnsi="Arial" w:cs="Arial"/>
        <w:b/>
        <w:sz w:val="28"/>
      </w:rPr>
    </w:pPr>
    <w:r>
      <w:rPr>
        <w:rFonts w:cs="Arial"/>
        <w:b/>
        <w:noProof/>
        <w:sz w:val="32"/>
        <w:szCs w:val="32"/>
      </w:rPr>
      <w:drawing>
        <wp:anchor distT="0" distB="0" distL="114300" distR="114300" simplePos="0" relativeHeight="251658240" behindDoc="0" locked="0" layoutInCell="1" allowOverlap="1" wp14:anchorId="714B820E" wp14:editId="74864616">
          <wp:simplePos x="0" y="0"/>
          <wp:positionH relativeFrom="column">
            <wp:posOffset>-248261</wp:posOffset>
          </wp:positionH>
          <wp:positionV relativeFrom="paragraph">
            <wp:posOffset>6673</wp:posOffset>
          </wp:positionV>
          <wp:extent cx="951865" cy="695325"/>
          <wp:effectExtent l="0" t="0" r="635" b="9525"/>
          <wp:wrapSquare wrapText="bothSides"/>
          <wp:docPr id="1228971978" name="Picture 1" descr="UCSF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SF logo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86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275A1" w14:textId="4B928C85" w:rsidR="00DB030E" w:rsidRPr="00E460A1" w:rsidRDefault="00E460A1" w:rsidP="00DB030E">
    <w:pPr>
      <w:pStyle w:val="Header"/>
      <w:ind w:left="-180"/>
      <w:jc w:val="center"/>
      <w:rPr>
        <w:sz w:val="32"/>
        <w:szCs w:val="32"/>
      </w:rPr>
    </w:pPr>
    <w:r>
      <w:rPr>
        <w:rFonts w:cs="Arial"/>
        <w:b/>
        <w:sz w:val="32"/>
        <w:szCs w:val="32"/>
      </w:rPr>
      <w:t xml:space="preserve"> </w:t>
    </w:r>
    <w:r w:rsidR="00DB030E" w:rsidRPr="00E460A1">
      <w:rPr>
        <w:rFonts w:cs="Arial"/>
        <w:b/>
        <w:sz w:val="32"/>
        <w:szCs w:val="32"/>
      </w:rPr>
      <w:t xml:space="preserve">Corrective </w:t>
    </w:r>
    <w:r w:rsidR="009C7410">
      <w:rPr>
        <w:rFonts w:cs="Arial"/>
        <w:b/>
        <w:sz w:val="32"/>
        <w:szCs w:val="32"/>
      </w:rPr>
      <w:t xml:space="preserve">and </w:t>
    </w:r>
    <w:r w:rsidR="00DB030E" w:rsidRPr="00E460A1">
      <w:rPr>
        <w:rFonts w:cs="Arial"/>
        <w:b/>
        <w:sz w:val="32"/>
        <w:szCs w:val="32"/>
      </w:rPr>
      <w:t>Preven</w:t>
    </w:r>
    <w:r w:rsidR="009C7410">
      <w:rPr>
        <w:rFonts w:cs="Arial"/>
        <w:b/>
        <w:sz w:val="32"/>
        <w:szCs w:val="32"/>
      </w:rPr>
      <w:t>tative</w:t>
    </w:r>
    <w:r w:rsidR="00DB030E" w:rsidRPr="00E460A1">
      <w:rPr>
        <w:rFonts w:cs="Arial"/>
        <w:b/>
        <w:sz w:val="32"/>
        <w:szCs w:val="32"/>
      </w:rPr>
      <w:t xml:space="preserve"> Action (CAPA) Plan</w:t>
    </w:r>
  </w:p>
  <w:p w14:paraId="083B3AD9" w14:textId="09A73486" w:rsidR="00DB030E" w:rsidRDefault="00DB030E" w:rsidP="00DB030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5F92"/>
    <w:multiLevelType w:val="hybridMultilevel"/>
    <w:tmpl w:val="84E60EEE"/>
    <w:lvl w:ilvl="0" w:tplc="2C4A711A">
      <w:start w:val="30"/>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E72A4E"/>
    <w:multiLevelType w:val="hybridMultilevel"/>
    <w:tmpl w:val="65F83664"/>
    <w:lvl w:ilvl="0" w:tplc="9F68DC84">
      <w:start w:val="30"/>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F75A93"/>
    <w:multiLevelType w:val="hybridMultilevel"/>
    <w:tmpl w:val="A5C6296C"/>
    <w:lvl w:ilvl="0" w:tplc="F7726FC0">
      <w:start w:val="30"/>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1711F5"/>
    <w:multiLevelType w:val="hybridMultilevel"/>
    <w:tmpl w:val="4782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C35DB"/>
    <w:multiLevelType w:val="hybridMultilevel"/>
    <w:tmpl w:val="ADC85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B1B76"/>
    <w:multiLevelType w:val="hybridMultilevel"/>
    <w:tmpl w:val="C332FA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F7D530A"/>
    <w:multiLevelType w:val="hybridMultilevel"/>
    <w:tmpl w:val="DBEEE0D2"/>
    <w:lvl w:ilvl="0" w:tplc="C23ABC92">
      <w:start w:val="1"/>
      <w:numFmt w:val="decimal"/>
      <w:lvlText w:val="%1."/>
      <w:lvlJc w:val="left"/>
      <w:pPr>
        <w:ind w:left="810"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7" w15:restartNumberingAfterBreak="0">
    <w:nsid w:val="44FB239C"/>
    <w:multiLevelType w:val="hybridMultilevel"/>
    <w:tmpl w:val="1E9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367CDE"/>
    <w:multiLevelType w:val="hybridMultilevel"/>
    <w:tmpl w:val="5DDAC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942EF"/>
    <w:multiLevelType w:val="hybridMultilevel"/>
    <w:tmpl w:val="F09C1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662262">
    <w:abstractNumId w:val="0"/>
  </w:num>
  <w:num w:numId="2" w16cid:durableId="1100681730">
    <w:abstractNumId w:val="1"/>
  </w:num>
  <w:num w:numId="3" w16cid:durableId="808936010">
    <w:abstractNumId w:val="2"/>
  </w:num>
  <w:num w:numId="4" w16cid:durableId="1349139164">
    <w:abstractNumId w:val="6"/>
  </w:num>
  <w:num w:numId="5" w16cid:durableId="1834947752">
    <w:abstractNumId w:val="5"/>
  </w:num>
  <w:num w:numId="6" w16cid:durableId="1310747849">
    <w:abstractNumId w:val="3"/>
  </w:num>
  <w:num w:numId="7" w16cid:durableId="1569070704">
    <w:abstractNumId w:val="9"/>
  </w:num>
  <w:num w:numId="8" w16cid:durableId="154224898">
    <w:abstractNumId w:val="7"/>
  </w:num>
  <w:num w:numId="9" w16cid:durableId="1773240052">
    <w:abstractNumId w:val="8"/>
  </w:num>
  <w:num w:numId="10" w16cid:durableId="1421175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5E"/>
    <w:rsid w:val="00011ED7"/>
    <w:rsid w:val="000358F3"/>
    <w:rsid w:val="000414E6"/>
    <w:rsid w:val="00070B9E"/>
    <w:rsid w:val="00072544"/>
    <w:rsid w:val="00073D39"/>
    <w:rsid w:val="000833D1"/>
    <w:rsid w:val="000B47E0"/>
    <w:rsid w:val="000B6D1C"/>
    <w:rsid w:val="00112AE2"/>
    <w:rsid w:val="001376DF"/>
    <w:rsid w:val="0014634A"/>
    <w:rsid w:val="0014683F"/>
    <w:rsid w:val="00165ECC"/>
    <w:rsid w:val="00170E5E"/>
    <w:rsid w:val="001A693F"/>
    <w:rsid w:val="001B13A8"/>
    <w:rsid w:val="00207430"/>
    <w:rsid w:val="002141AC"/>
    <w:rsid w:val="00217ECF"/>
    <w:rsid w:val="00252805"/>
    <w:rsid w:val="00262A47"/>
    <w:rsid w:val="00270D54"/>
    <w:rsid w:val="002715FE"/>
    <w:rsid w:val="002830AB"/>
    <w:rsid w:val="00286D2A"/>
    <w:rsid w:val="00291390"/>
    <w:rsid w:val="002B3EE7"/>
    <w:rsid w:val="002C15FB"/>
    <w:rsid w:val="002E324A"/>
    <w:rsid w:val="002E5D3B"/>
    <w:rsid w:val="002F5565"/>
    <w:rsid w:val="0032503D"/>
    <w:rsid w:val="003335FA"/>
    <w:rsid w:val="0034359A"/>
    <w:rsid w:val="00360AB6"/>
    <w:rsid w:val="0039135E"/>
    <w:rsid w:val="003B6DEF"/>
    <w:rsid w:val="003F2CF8"/>
    <w:rsid w:val="003F2E68"/>
    <w:rsid w:val="00435A88"/>
    <w:rsid w:val="0046196C"/>
    <w:rsid w:val="0047151C"/>
    <w:rsid w:val="00475F9B"/>
    <w:rsid w:val="0047770E"/>
    <w:rsid w:val="0048229A"/>
    <w:rsid w:val="00484E85"/>
    <w:rsid w:val="004A53F3"/>
    <w:rsid w:val="004E2DF1"/>
    <w:rsid w:val="00557D6A"/>
    <w:rsid w:val="0056465A"/>
    <w:rsid w:val="005668E5"/>
    <w:rsid w:val="00595445"/>
    <w:rsid w:val="005F129E"/>
    <w:rsid w:val="005F1725"/>
    <w:rsid w:val="00617E40"/>
    <w:rsid w:val="00626A7C"/>
    <w:rsid w:val="0064620B"/>
    <w:rsid w:val="00657DAD"/>
    <w:rsid w:val="00663CE2"/>
    <w:rsid w:val="0067076D"/>
    <w:rsid w:val="00676E9A"/>
    <w:rsid w:val="00680275"/>
    <w:rsid w:val="0069756D"/>
    <w:rsid w:val="006978D4"/>
    <w:rsid w:val="006A28DA"/>
    <w:rsid w:val="006A5F53"/>
    <w:rsid w:val="006E1D8E"/>
    <w:rsid w:val="006F7005"/>
    <w:rsid w:val="007304C3"/>
    <w:rsid w:val="00730BE1"/>
    <w:rsid w:val="00787E57"/>
    <w:rsid w:val="00792927"/>
    <w:rsid w:val="007C05EC"/>
    <w:rsid w:val="007E7BF4"/>
    <w:rsid w:val="007F2013"/>
    <w:rsid w:val="007F7115"/>
    <w:rsid w:val="008046A7"/>
    <w:rsid w:val="00810D04"/>
    <w:rsid w:val="00821F46"/>
    <w:rsid w:val="008413F8"/>
    <w:rsid w:val="008627AD"/>
    <w:rsid w:val="00865A2D"/>
    <w:rsid w:val="00887EBB"/>
    <w:rsid w:val="008A5230"/>
    <w:rsid w:val="008A79CA"/>
    <w:rsid w:val="008B3FE0"/>
    <w:rsid w:val="008C59A2"/>
    <w:rsid w:val="008C742C"/>
    <w:rsid w:val="008D4515"/>
    <w:rsid w:val="00900EE2"/>
    <w:rsid w:val="00956146"/>
    <w:rsid w:val="009653E8"/>
    <w:rsid w:val="00980DCF"/>
    <w:rsid w:val="0099653E"/>
    <w:rsid w:val="009C73C4"/>
    <w:rsid w:val="009C7410"/>
    <w:rsid w:val="009E568E"/>
    <w:rsid w:val="00A1496D"/>
    <w:rsid w:val="00A16563"/>
    <w:rsid w:val="00A45D10"/>
    <w:rsid w:val="00A70FAC"/>
    <w:rsid w:val="00A925B6"/>
    <w:rsid w:val="00AA1092"/>
    <w:rsid w:val="00AA56AC"/>
    <w:rsid w:val="00AB3354"/>
    <w:rsid w:val="00AB4ADC"/>
    <w:rsid w:val="00AB6F97"/>
    <w:rsid w:val="00AC76ED"/>
    <w:rsid w:val="00B00FED"/>
    <w:rsid w:val="00B27714"/>
    <w:rsid w:val="00B31C25"/>
    <w:rsid w:val="00B3748B"/>
    <w:rsid w:val="00B37B3D"/>
    <w:rsid w:val="00B5428B"/>
    <w:rsid w:val="00B57D02"/>
    <w:rsid w:val="00B90C9A"/>
    <w:rsid w:val="00BC5E8A"/>
    <w:rsid w:val="00BF4C4B"/>
    <w:rsid w:val="00C1381C"/>
    <w:rsid w:val="00C3025E"/>
    <w:rsid w:val="00C3432C"/>
    <w:rsid w:val="00C35FFD"/>
    <w:rsid w:val="00C923BA"/>
    <w:rsid w:val="00CA2796"/>
    <w:rsid w:val="00CB2715"/>
    <w:rsid w:val="00CB68B6"/>
    <w:rsid w:val="00CF4541"/>
    <w:rsid w:val="00D37D93"/>
    <w:rsid w:val="00D47E99"/>
    <w:rsid w:val="00D50317"/>
    <w:rsid w:val="00D632DB"/>
    <w:rsid w:val="00D7276F"/>
    <w:rsid w:val="00D94D87"/>
    <w:rsid w:val="00DA797D"/>
    <w:rsid w:val="00DB030E"/>
    <w:rsid w:val="00DC55EA"/>
    <w:rsid w:val="00DD37D1"/>
    <w:rsid w:val="00DD74D4"/>
    <w:rsid w:val="00DF0B04"/>
    <w:rsid w:val="00E149E2"/>
    <w:rsid w:val="00E24840"/>
    <w:rsid w:val="00E460A1"/>
    <w:rsid w:val="00E54DC6"/>
    <w:rsid w:val="00E609AC"/>
    <w:rsid w:val="00E75F49"/>
    <w:rsid w:val="00EE6164"/>
    <w:rsid w:val="00F16A8D"/>
    <w:rsid w:val="00F42677"/>
    <w:rsid w:val="00F43A5C"/>
    <w:rsid w:val="00F507E5"/>
    <w:rsid w:val="00F6198A"/>
    <w:rsid w:val="00F717E4"/>
    <w:rsid w:val="00F811BD"/>
    <w:rsid w:val="00FD6841"/>
    <w:rsid w:val="00FD7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BEE06"/>
  <w15:docId w15:val="{CE9E5FAA-7AEC-40E8-959F-B811F908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35E"/>
    <w:pPr>
      <w:tabs>
        <w:tab w:val="center" w:pos="4680"/>
        <w:tab w:val="right" w:pos="9360"/>
      </w:tabs>
    </w:pPr>
  </w:style>
  <w:style w:type="character" w:customStyle="1" w:styleId="HeaderChar">
    <w:name w:val="Header Char"/>
    <w:link w:val="Header"/>
    <w:uiPriority w:val="99"/>
    <w:rsid w:val="0039135E"/>
    <w:rPr>
      <w:sz w:val="22"/>
      <w:szCs w:val="22"/>
    </w:rPr>
  </w:style>
  <w:style w:type="paragraph" w:styleId="Footer">
    <w:name w:val="footer"/>
    <w:basedOn w:val="Normal"/>
    <w:link w:val="FooterChar"/>
    <w:uiPriority w:val="99"/>
    <w:unhideWhenUsed/>
    <w:rsid w:val="0039135E"/>
    <w:pPr>
      <w:tabs>
        <w:tab w:val="center" w:pos="4680"/>
        <w:tab w:val="right" w:pos="9360"/>
      </w:tabs>
    </w:pPr>
  </w:style>
  <w:style w:type="character" w:customStyle="1" w:styleId="FooterChar">
    <w:name w:val="Footer Char"/>
    <w:link w:val="Footer"/>
    <w:uiPriority w:val="99"/>
    <w:rsid w:val="0039135E"/>
    <w:rPr>
      <w:sz w:val="22"/>
      <w:szCs w:val="22"/>
    </w:rPr>
  </w:style>
  <w:style w:type="table" w:styleId="TableGrid">
    <w:name w:val="Table Grid"/>
    <w:basedOn w:val="TableNormal"/>
    <w:uiPriority w:val="59"/>
    <w:rsid w:val="0039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D4515"/>
    <w:rPr>
      <w:sz w:val="16"/>
      <w:szCs w:val="16"/>
    </w:rPr>
  </w:style>
  <w:style w:type="paragraph" w:styleId="CommentText">
    <w:name w:val="annotation text"/>
    <w:basedOn w:val="Normal"/>
    <w:link w:val="CommentTextChar"/>
    <w:uiPriority w:val="99"/>
    <w:semiHidden/>
    <w:unhideWhenUsed/>
    <w:rsid w:val="008D4515"/>
    <w:rPr>
      <w:sz w:val="20"/>
      <w:szCs w:val="20"/>
    </w:rPr>
  </w:style>
  <w:style w:type="character" w:customStyle="1" w:styleId="CommentTextChar">
    <w:name w:val="Comment Text Char"/>
    <w:link w:val="CommentText"/>
    <w:uiPriority w:val="99"/>
    <w:semiHidden/>
    <w:rsid w:val="008D4515"/>
    <w:rPr>
      <w:lang w:val="en-US" w:eastAsia="en-US"/>
    </w:rPr>
  </w:style>
  <w:style w:type="paragraph" w:styleId="CommentSubject">
    <w:name w:val="annotation subject"/>
    <w:basedOn w:val="CommentText"/>
    <w:next w:val="CommentText"/>
    <w:link w:val="CommentSubjectChar"/>
    <w:uiPriority w:val="99"/>
    <w:semiHidden/>
    <w:unhideWhenUsed/>
    <w:rsid w:val="008D4515"/>
    <w:rPr>
      <w:b/>
      <w:bCs/>
    </w:rPr>
  </w:style>
  <w:style w:type="character" w:customStyle="1" w:styleId="CommentSubjectChar">
    <w:name w:val="Comment Subject Char"/>
    <w:link w:val="CommentSubject"/>
    <w:uiPriority w:val="99"/>
    <w:semiHidden/>
    <w:rsid w:val="008D4515"/>
    <w:rPr>
      <w:b/>
      <w:bCs/>
      <w:lang w:val="en-US" w:eastAsia="en-US"/>
    </w:rPr>
  </w:style>
  <w:style w:type="paragraph" w:styleId="BalloonText">
    <w:name w:val="Balloon Text"/>
    <w:basedOn w:val="Normal"/>
    <w:link w:val="BalloonTextChar"/>
    <w:uiPriority w:val="99"/>
    <w:semiHidden/>
    <w:unhideWhenUsed/>
    <w:rsid w:val="008D4515"/>
    <w:rPr>
      <w:rFonts w:ascii="Tahoma" w:hAnsi="Tahoma" w:cs="Tahoma"/>
      <w:sz w:val="16"/>
      <w:szCs w:val="16"/>
    </w:rPr>
  </w:style>
  <w:style w:type="character" w:customStyle="1" w:styleId="BalloonTextChar">
    <w:name w:val="Balloon Text Char"/>
    <w:link w:val="BalloonText"/>
    <w:uiPriority w:val="99"/>
    <w:semiHidden/>
    <w:rsid w:val="008D4515"/>
    <w:rPr>
      <w:rFonts w:ascii="Tahoma" w:hAnsi="Tahoma" w:cs="Tahoma"/>
      <w:sz w:val="16"/>
      <w:szCs w:val="16"/>
      <w:lang w:val="en-US" w:eastAsia="en-US"/>
    </w:rPr>
  </w:style>
  <w:style w:type="character" w:styleId="PlaceholderText">
    <w:name w:val="Placeholder Text"/>
    <w:basedOn w:val="DefaultParagraphFont"/>
    <w:uiPriority w:val="99"/>
    <w:semiHidden/>
    <w:rsid w:val="00484E85"/>
    <w:rPr>
      <w:color w:val="808080"/>
    </w:rPr>
  </w:style>
  <w:style w:type="character" w:customStyle="1" w:styleId="Style1">
    <w:name w:val="Style1"/>
    <w:basedOn w:val="DefaultParagraphFont"/>
    <w:uiPriority w:val="1"/>
    <w:rsid w:val="00D47E99"/>
    <w:rPr>
      <w:rFonts w:asciiTheme="minorHAnsi" w:hAnsiTheme="minorHAnsi"/>
      <w:sz w:val="20"/>
    </w:rPr>
  </w:style>
  <w:style w:type="paragraph" w:styleId="ListParagraph">
    <w:name w:val="List Paragraph"/>
    <w:basedOn w:val="Normal"/>
    <w:uiPriority w:val="34"/>
    <w:qFormat/>
    <w:rsid w:val="00F507E5"/>
    <w:pPr>
      <w:ind w:left="720"/>
      <w:contextualSpacing/>
    </w:pPr>
  </w:style>
  <w:style w:type="paragraph" w:styleId="NoSpacing">
    <w:name w:val="No Spacing"/>
    <w:uiPriority w:val="1"/>
    <w:qFormat/>
    <w:rsid w:val="00DB030E"/>
    <w:rPr>
      <w:sz w:val="22"/>
      <w:szCs w:val="22"/>
      <w:lang w:val="en-GB"/>
    </w:rPr>
  </w:style>
  <w:style w:type="paragraph" w:styleId="NormalWeb">
    <w:name w:val="Normal (Web)"/>
    <w:basedOn w:val="Normal"/>
    <w:uiPriority w:val="99"/>
    <w:semiHidden/>
    <w:unhideWhenUsed/>
    <w:rsid w:val="00360A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18000">
      <w:bodyDiv w:val="1"/>
      <w:marLeft w:val="0"/>
      <w:marRight w:val="0"/>
      <w:marTop w:val="0"/>
      <w:marBottom w:val="0"/>
      <w:divBdr>
        <w:top w:val="none" w:sz="0" w:space="0" w:color="auto"/>
        <w:left w:val="none" w:sz="0" w:space="0" w:color="auto"/>
        <w:bottom w:val="none" w:sz="0" w:space="0" w:color="auto"/>
        <w:right w:val="none" w:sz="0" w:space="0" w:color="auto"/>
      </w:divBdr>
    </w:div>
    <w:div w:id="518861378">
      <w:bodyDiv w:val="1"/>
      <w:marLeft w:val="0"/>
      <w:marRight w:val="0"/>
      <w:marTop w:val="0"/>
      <w:marBottom w:val="0"/>
      <w:divBdr>
        <w:top w:val="none" w:sz="0" w:space="0" w:color="auto"/>
        <w:left w:val="none" w:sz="0" w:space="0" w:color="auto"/>
        <w:bottom w:val="none" w:sz="0" w:space="0" w:color="auto"/>
        <w:right w:val="none" w:sz="0" w:space="0" w:color="auto"/>
      </w:divBdr>
    </w:div>
    <w:div w:id="600794891">
      <w:bodyDiv w:val="1"/>
      <w:marLeft w:val="0"/>
      <w:marRight w:val="0"/>
      <w:marTop w:val="0"/>
      <w:marBottom w:val="0"/>
      <w:divBdr>
        <w:top w:val="none" w:sz="0" w:space="0" w:color="auto"/>
        <w:left w:val="none" w:sz="0" w:space="0" w:color="auto"/>
        <w:bottom w:val="none" w:sz="0" w:space="0" w:color="auto"/>
        <w:right w:val="none" w:sz="0" w:space="0" w:color="auto"/>
      </w:divBdr>
    </w:div>
    <w:div w:id="1114397564">
      <w:bodyDiv w:val="1"/>
      <w:marLeft w:val="0"/>
      <w:marRight w:val="0"/>
      <w:marTop w:val="0"/>
      <w:marBottom w:val="0"/>
      <w:divBdr>
        <w:top w:val="none" w:sz="0" w:space="0" w:color="auto"/>
        <w:left w:val="none" w:sz="0" w:space="0" w:color="auto"/>
        <w:bottom w:val="none" w:sz="0" w:space="0" w:color="auto"/>
        <w:right w:val="none" w:sz="0" w:space="0" w:color="auto"/>
      </w:divBdr>
    </w:div>
    <w:div w:id="1231842844">
      <w:bodyDiv w:val="1"/>
      <w:marLeft w:val="0"/>
      <w:marRight w:val="0"/>
      <w:marTop w:val="0"/>
      <w:marBottom w:val="0"/>
      <w:divBdr>
        <w:top w:val="none" w:sz="0" w:space="0" w:color="auto"/>
        <w:left w:val="none" w:sz="0" w:space="0" w:color="auto"/>
        <w:bottom w:val="none" w:sz="0" w:space="0" w:color="auto"/>
        <w:right w:val="none" w:sz="0" w:space="0" w:color="auto"/>
      </w:divBdr>
    </w:div>
    <w:div w:id="1232501578">
      <w:bodyDiv w:val="1"/>
      <w:marLeft w:val="0"/>
      <w:marRight w:val="0"/>
      <w:marTop w:val="0"/>
      <w:marBottom w:val="0"/>
      <w:divBdr>
        <w:top w:val="none" w:sz="0" w:space="0" w:color="auto"/>
        <w:left w:val="none" w:sz="0" w:space="0" w:color="auto"/>
        <w:bottom w:val="none" w:sz="0" w:space="0" w:color="auto"/>
        <w:right w:val="none" w:sz="0" w:space="0" w:color="auto"/>
      </w:divBdr>
    </w:div>
    <w:div w:id="1342119757">
      <w:bodyDiv w:val="1"/>
      <w:marLeft w:val="0"/>
      <w:marRight w:val="0"/>
      <w:marTop w:val="0"/>
      <w:marBottom w:val="0"/>
      <w:divBdr>
        <w:top w:val="none" w:sz="0" w:space="0" w:color="auto"/>
        <w:left w:val="none" w:sz="0" w:space="0" w:color="auto"/>
        <w:bottom w:val="none" w:sz="0" w:space="0" w:color="auto"/>
        <w:right w:val="none" w:sz="0" w:space="0" w:color="auto"/>
      </w:divBdr>
    </w:div>
    <w:div w:id="1451582492">
      <w:bodyDiv w:val="1"/>
      <w:marLeft w:val="0"/>
      <w:marRight w:val="0"/>
      <w:marTop w:val="0"/>
      <w:marBottom w:val="0"/>
      <w:divBdr>
        <w:top w:val="none" w:sz="0" w:space="0" w:color="auto"/>
        <w:left w:val="none" w:sz="0" w:space="0" w:color="auto"/>
        <w:bottom w:val="none" w:sz="0" w:space="0" w:color="auto"/>
        <w:right w:val="none" w:sz="0" w:space="0" w:color="auto"/>
      </w:divBdr>
    </w:div>
    <w:div w:id="1773090432">
      <w:bodyDiv w:val="1"/>
      <w:marLeft w:val="0"/>
      <w:marRight w:val="0"/>
      <w:marTop w:val="0"/>
      <w:marBottom w:val="0"/>
      <w:divBdr>
        <w:top w:val="none" w:sz="0" w:space="0" w:color="auto"/>
        <w:left w:val="none" w:sz="0" w:space="0" w:color="auto"/>
        <w:bottom w:val="none" w:sz="0" w:space="0" w:color="auto"/>
        <w:right w:val="none" w:sz="0" w:space="0" w:color="auto"/>
      </w:divBdr>
    </w:div>
    <w:div w:id="1875337942">
      <w:bodyDiv w:val="1"/>
      <w:marLeft w:val="0"/>
      <w:marRight w:val="0"/>
      <w:marTop w:val="0"/>
      <w:marBottom w:val="0"/>
      <w:divBdr>
        <w:top w:val="none" w:sz="0" w:space="0" w:color="auto"/>
        <w:left w:val="none" w:sz="0" w:space="0" w:color="auto"/>
        <w:bottom w:val="none" w:sz="0" w:space="0" w:color="auto"/>
        <w:right w:val="none" w:sz="0" w:space="0" w:color="auto"/>
      </w:divBdr>
    </w:div>
    <w:div w:id="1919752389">
      <w:bodyDiv w:val="1"/>
      <w:marLeft w:val="0"/>
      <w:marRight w:val="0"/>
      <w:marTop w:val="0"/>
      <w:marBottom w:val="0"/>
      <w:divBdr>
        <w:top w:val="none" w:sz="0" w:space="0" w:color="auto"/>
        <w:left w:val="none" w:sz="0" w:space="0" w:color="auto"/>
        <w:bottom w:val="none" w:sz="0" w:space="0" w:color="auto"/>
        <w:right w:val="none" w:sz="0" w:space="0" w:color="auto"/>
      </w:divBdr>
    </w:div>
    <w:div w:id="208903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2BA52BA76A4179BD27FB847D46A121"/>
        <w:category>
          <w:name w:val="General"/>
          <w:gallery w:val="placeholder"/>
        </w:category>
        <w:types>
          <w:type w:val="bbPlcHdr"/>
        </w:types>
        <w:behaviors>
          <w:behavior w:val="content"/>
        </w:behaviors>
        <w:guid w:val="{259ED175-F5EB-459A-9E62-D6383D9E7958}"/>
      </w:docPartPr>
      <w:docPartBody>
        <w:p w:rsidR="000A1D90" w:rsidRDefault="00BB295E" w:rsidP="00BB295E">
          <w:pPr>
            <w:pStyle w:val="812BA52BA76A4179BD27FB847D46A1214"/>
          </w:pPr>
          <w:r>
            <w:rPr>
              <w:rStyle w:val="PlaceholderText"/>
              <w:sz w:val="20"/>
            </w:rPr>
            <w:t>En</w:t>
          </w:r>
          <w:r w:rsidRPr="00435A88">
            <w:rPr>
              <w:rStyle w:val="PlaceholderText"/>
              <w:sz w:val="20"/>
            </w:rPr>
            <w:t>ter a</w:t>
          </w:r>
          <w:r>
            <w:rPr>
              <w:rStyle w:val="PlaceholderText"/>
              <w:sz w:val="20"/>
            </w:rPr>
            <w:t xml:space="preserve">ctual or estimated </w:t>
          </w:r>
          <w:r w:rsidRPr="00435A88">
            <w:rPr>
              <w:rStyle w:val="PlaceholderText"/>
              <w:sz w:val="20"/>
            </w:rPr>
            <w:t>date</w:t>
          </w:r>
          <w:r>
            <w:rPr>
              <w:rStyle w:val="PlaceholderText"/>
              <w:sz w:val="20"/>
            </w:rPr>
            <w:t>s</w:t>
          </w:r>
          <w:r w:rsidRPr="00435A88">
            <w:rPr>
              <w:rStyle w:val="PlaceholderText"/>
              <w:sz w:val="20"/>
            </w:rPr>
            <w:t>.</w:t>
          </w:r>
        </w:p>
      </w:docPartBody>
    </w:docPart>
    <w:docPart>
      <w:docPartPr>
        <w:name w:val="4B8F888E075F498A97731A150B87FD01"/>
        <w:category>
          <w:name w:val="General"/>
          <w:gallery w:val="placeholder"/>
        </w:category>
        <w:types>
          <w:type w:val="bbPlcHdr"/>
        </w:types>
        <w:behaviors>
          <w:behavior w:val="content"/>
        </w:behaviors>
        <w:guid w:val="{996C4328-5830-490C-96BC-6F0F1D561C17}"/>
      </w:docPartPr>
      <w:docPartBody>
        <w:p w:rsidR="000A1D90" w:rsidRDefault="00BB295E" w:rsidP="00BB295E">
          <w:pPr>
            <w:pStyle w:val="4B8F888E075F498A97731A150B87FD014"/>
          </w:pPr>
          <w:r>
            <w:rPr>
              <w:rStyle w:val="PlaceholderText"/>
              <w:sz w:val="20"/>
            </w:rPr>
            <w:t>Describe t</w:t>
          </w:r>
          <w:r w:rsidRPr="00435A88">
            <w:rPr>
              <w:rStyle w:val="PlaceholderText"/>
              <w:sz w:val="20"/>
            </w:rPr>
            <w:t xml:space="preserve">he </w:t>
          </w:r>
          <w:r>
            <w:rPr>
              <w:rStyle w:val="PlaceholderText"/>
              <w:sz w:val="20"/>
            </w:rPr>
            <w:t xml:space="preserve">event, problem, </w:t>
          </w:r>
          <w:r w:rsidRPr="00435A88">
            <w:rPr>
              <w:rStyle w:val="PlaceholderText"/>
              <w:sz w:val="20"/>
            </w:rPr>
            <w:t>deviation</w:t>
          </w:r>
          <w:r>
            <w:rPr>
              <w:rStyle w:val="PlaceholderText"/>
              <w:sz w:val="20"/>
            </w:rPr>
            <w:t xml:space="preserve">, </w:t>
          </w:r>
          <w:r w:rsidRPr="00435A88">
            <w:rPr>
              <w:rStyle w:val="PlaceholderText"/>
              <w:sz w:val="20"/>
            </w:rPr>
            <w:t>deficiency</w:t>
          </w:r>
          <w:r>
            <w:rPr>
              <w:rStyle w:val="PlaceholderText"/>
              <w:sz w:val="20"/>
            </w:rPr>
            <w:t xml:space="preserve">, or </w:t>
          </w:r>
          <w:r w:rsidRPr="00435A88">
            <w:rPr>
              <w:rStyle w:val="PlaceholderText"/>
              <w:sz w:val="20"/>
            </w:rPr>
            <w:t>non-compliance</w:t>
          </w:r>
          <w:r>
            <w:rPr>
              <w:rStyle w:val="PlaceholderText"/>
              <w:sz w:val="20"/>
            </w:rPr>
            <w:t>. This narrative should outline a timeline of events and the source of the issue (e.g., internal audit, monitoring visit, FDA inspection), including dates as applicable.</w:t>
          </w:r>
        </w:p>
      </w:docPartBody>
    </w:docPart>
    <w:docPart>
      <w:docPartPr>
        <w:name w:val="6B24F4E107B74C349DDCAF86C74FCC44"/>
        <w:category>
          <w:name w:val="General"/>
          <w:gallery w:val="placeholder"/>
        </w:category>
        <w:types>
          <w:type w:val="bbPlcHdr"/>
        </w:types>
        <w:behaviors>
          <w:behavior w:val="content"/>
        </w:behaviors>
        <w:guid w:val="{64965A91-39B3-4EB6-8DC1-67FCC639E611}"/>
      </w:docPartPr>
      <w:docPartBody>
        <w:p w:rsidR="000A1D90" w:rsidRDefault="00BB295E" w:rsidP="00BB295E">
          <w:pPr>
            <w:pStyle w:val="6B24F4E107B74C349DDCAF86C74FCC444"/>
          </w:pPr>
          <w:r>
            <w:rPr>
              <w:rStyle w:val="PlaceholderText"/>
              <w:sz w:val="20"/>
            </w:rPr>
            <w:t>Describe the impact of the issue on participant rights and welfare, willingness to participate in research, and data integrity. While you may include subject ID#s, do not include information that could identify subjects. Explain whether what occurred may impact or extend beyond this study (e.g., other protocols).</w:t>
          </w:r>
        </w:p>
      </w:docPartBody>
    </w:docPart>
    <w:docPart>
      <w:docPartPr>
        <w:name w:val="D244698A2C2C47BAA6B900EC9FD20995"/>
        <w:category>
          <w:name w:val="General"/>
          <w:gallery w:val="placeholder"/>
        </w:category>
        <w:types>
          <w:type w:val="bbPlcHdr"/>
        </w:types>
        <w:behaviors>
          <w:behavior w:val="content"/>
        </w:behaviors>
        <w:guid w:val="{F5065937-EC4C-4936-A40B-92BE1E2B9FD6}"/>
      </w:docPartPr>
      <w:docPartBody>
        <w:p w:rsidR="000A1D90" w:rsidRDefault="00BB295E" w:rsidP="00BB295E">
          <w:pPr>
            <w:pStyle w:val="D244698A2C2C47BAA6B900EC9FD209954"/>
          </w:pPr>
          <w:r>
            <w:rPr>
              <w:rStyle w:val="PlaceholderText"/>
              <w:sz w:val="20"/>
            </w:rPr>
            <w:t>List any regulation, policy, procedure, or section of the protocol that the issue deviated from.</w:t>
          </w:r>
        </w:p>
      </w:docPartBody>
    </w:docPart>
    <w:docPart>
      <w:docPartPr>
        <w:name w:val="C3A66A4D74CA4B798B523E6F3409B836"/>
        <w:category>
          <w:name w:val="General"/>
          <w:gallery w:val="placeholder"/>
        </w:category>
        <w:types>
          <w:type w:val="bbPlcHdr"/>
        </w:types>
        <w:behaviors>
          <w:behavior w:val="content"/>
        </w:behaviors>
        <w:guid w:val="{7D2D9F7A-3A7A-41BD-BBE9-C9DEB7CA076D}"/>
      </w:docPartPr>
      <w:docPartBody>
        <w:p w:rsidR="000A1D90" w:rsidRDefault="00BB295E" w:rsidP="00BB295E">
          <w:pPr>
            <w:pStyle w:val="C3A66A4D74CA4B798B523E6F3409B8364"/>
          </w:pPr>
          <w:r w:rsidRPr="003F2E68">
            <w:rPr>
              <w:rStyle w:val="PlaceholderText"/>
              <w:sz w:val="20"/>
              <w:szCs w:val="20"/>
            </w:rPr>
            <w:t>Outline the root cause(s) of the issue. Develop a clear and specific problem statement based on the issue(s) noted above</w:t>
          </w:r>
          <w:r>
            <w:rPr>
              <w:rStyle w:val="PlaceholderText"/>
              <w:sz w:val="20"/>
              <w:szCs w:val="20"/>
            </w:rPr>
            <w:t>, explaining the chain of events and contributing factors</w:t>
          </w:r>
          <w:r w:rsidRPr="003F2E68">
            <w:rPr>
              <w:rStyle w:val="PlaceholderText"/>
              <w:sz w:val="20"/>
              <w:szCs w:val="20"/>
            </w:rPr>
            <w:t>. Be sure to determine root</w:t>
          </w:r>
          <w:r>
            <w:rPr>
              <w:rStyle w:val="PlaceholderText"/>
              <w:sz w:val="20"/>
              <w:szCs w:val="20"/>
            </w:rPr>
            <w:t xml:space="preserve"> </w:t>
          </w:r>
          <w:r w:rsidRPr="003F2E68">
            <w:rPr>
              <w:rStyle w:val="PlaceholderText"/>
              <w:sz w:val="20"/>
              <w:szCs w:val="20"/>
            </w:rPr>
            <w:t>cause(s) by using “5-Whys”, Ishikawa diagram, or similar method(s).</w:t>
          </w:r>
        </w:p>
      </w:docPartBody>
    </w:docPart>
    <w:docPart>
      <w:docPartPr>
        <w:name w:val="02D484BE8A7B4C9FA541F6CE8A938506"/>
        <w:category>
          <w:name w:val="General"/>
          <w:gallery w:val="placeholder"/>
        </w:category>
        <w:types>
          <w:type w:val="bbPlcHdr"/>
        </w:types>
        <w:behaviors>
          <w:behavior w:val="content"/>
        </w:behaviors>
        <w:guid w:val="{C85F77A2-F7C6-4C39-8EB1-16F0D04EFB20}"/>
      </w:docPartPr>
      <w:docPartBody>
        <w:p w:rsidR="000A1D90" w:rsidRDefault="00BB295E" w:rsidP="00BB295E">
          <w:pPr>
            <w:pStyle w:val="02D484BE8A7B4C9FA541F6CE8A9385064"/>
          </w:pPr>
          <w:r w:rsidRPr="00435A88">
            <w:rPr>
              <w:rStyle w:val="PlaceholderText"/>
              <w:sz w:val="20"/>
            </w:rPr>
            <w:t>Click here to enter a date.</w:t>
          </w:r>
        </w:p>
      </w:docPartBody>
    </w:docPart>
    <w:docPart>
      <w:docPartPr>
        <w:name w:val="ACBAA57029914D22B17F70FD9E43A9E5"/>
        <w:category>
          <w:name w:val="General"/>
          <w:gallery w:val="placeholder"/>
        </w:category>
        <w:types>
          <w:type w:val="bbPlcHdr"/>
        </w:types>
        <w:behaviors>
          <w:behavior w:val="content"/>
        </w:behaviors>
        <w:guid w:val="{2E25EE6A-4966-42CE-80C5-D4923670BE14}"/>
      </w:docPartPr>
      <w:docPartBody>
        <w:p w:rsidR="000A1D90" w:rsidRDefault="00BB295E" w:rsidP="00BB295E">
          <w:pPr>
            <w:pStyle w:val="ACBAA57029914D22B17F70FD9E43A9E54"/>
          </w:pPr>
          <w:r w:rsidRPr="00435A88">
            <w:rPr>
              <w:rStyle w:val="PlaceholderText"/>
              <w:sz w:val="20"/>
            </w:rPr>
            <w:t>Click here to enter a date.</w:t>
          </w:r>
        </w:p>
      </w:docPartBody>
    </w:docPart>
    <w:docPart>
      <w:docPartPr>
        <w:name w:val="361BC1E7B04F4B35BE615DBE05C9A019"/>
        <w:category>
          <w:name w:val="General"/>
          <w:gallery w:val="placeholder"/>
        </w:category>
        <w:types>
          <w:type w:val="bbPlcHdr"/>
        </w:types>
        <w:behaviors>
          <w:behavior w:val="content"/>
        </w:behaviors>
        <w:guid w:val="{480740BB-FCBD-42E2-B5A5-ED7965B2D49A}"/>
      </w:docPartPr>
      <w:docPartBody>
        <w:p w:rsidR="000A1D90" w:rsidRDefault="00BB295E" w:rsidP="00BB295E">
          <w:pPr>
            <w:pStyle w:val="361BC1E7B04F4B35BE615DBE05C9A0194"/>
          </w:pPr>
          <w:r>
            <w:rPr>
              <w:rStyle w:val="PlaceholderText"/>
              <w:sz w:val="20"/>
            </w:rPr>
            <w:t xml:space="preserve">Describe the immediate steps taken to correct the problem in detail, including procedures to document the resolution of the problem. Discuss any plans for participant communication and external reporting (e.g., sponsor, Privacy Office, funding agency), if applicable. </w:t>
          </w:r>
        </w:p>
      </w:docPartBody>
    </w:docPart>
    <w:docPart>
      <w:docPartPr>
        <w:name w:val="2BE6EBF8E8A5452AA94112C2C1A084A3"/>
        <w:category>
          <w:name w:val="General"/>
          <w:gallery w:val="placeholder"/>
        </w:category>
        <w:types>
          <w:type w:val="bbPlcHdr"/>
        </w:types>
        <w:behaviors>
          <w:behavior w:val="content"/>
        </w:behaviors>
        <w:guid w:val="{8EFBED76-DE5D-455C-AA59-CE8A4EEBE2ED}"/>
      </w:docPartPr>
      <w:docPartBody>
        <w:p w:rsidR="000A1D90" w:rsidRDefault="00BB295E" w:rsidP="00BB295E">
          <w:pPr>
            <w:pStyle w:val="2BE6EBF8E8A5452AA94112C2C1A084A34"/>
          </w:pPr>
          <w:r>
            <w:rPr>
              <w:rStyle w:val="PlaceholderText"/>
              <w:sz w:val="20"/>
            </w:rPr>
            <w:t xml:space="preserve">List documents attached that help support the corrective action (e.g., new SOPs, notes-to-file, reports to sponsor, etc.). </w:t>
          </w:r>
        </w:p>
      </w:docPartBody>
    </w:docPart>
    <w:docPart>
      <w:docPartPr>
        <w:name w:val="2FAECD9E83584E41BAF66687F7E2FD22"/>
        <w:category>
          <w:name w:val="General"/>
          <w:gallery w:val="placeholder"/>
        </w:category>
        <w:types>
          <w:type w:val="bbPlcHdr"/>
        </w:types>
        <w:behaviors>
          <w:behavior w:val="content"/>
        </w:behaviors>
        <w:guid w:val="{194B686F-BE28-4A6C-9E8F-F7D15D024B12}"/>
      </w:docPartPr>
      <w:docPartBody>
        <w:p w:rsidR="000A1D90" w:rsidRDefault="00BB295E" w:rsidP="00BB295E">
          <w:pPr>
            <w:pStyle w:val="2FAECD9E83584E41BAF66687F7E2FD224"/>
          </w:pPr>
          <w:r>
            <w:rPr>
              <w:rStyle w:val="PlaceholderText"/>
              <w:sz w:val="20"/>
            </w:rPr>
            <w:t>List who will be responsible for carrying out the corrective action.</w:t>
          </w:r>
        </w:p>
      </w:docPartBody>
    </w:docPart>
    <w:docPart>
      <w:docPartPr>
        <w:name w:val="F013F8DE18C84F3E8DE69A8E714ADC01"/>
        <w:category>
          <w:name w:val="General"/>
          <w:gallery w:val="placeholder"/>
        </w:category>
        <w:types>
          <w:type w:val="bbPlcHdr"/>
        </w:types>
        <w:behaviors>
          <w:behavior w:val="content"/>
        </w:behaviors>
        <w:guid w:val="{DD296295-9659-4B18-BDF4-9603EA8923B9}"/>
      </w:docPartPr>
      <w:docPartBody>
        <w:p w:rsidR="000A1D90" w:rsidRDefault="00BB295E" w:rsidP="00BB295E">
          <w:pPr>
            <w:pStyle w:val="F013F8DE18C84F3E8DE69A8E714ADC014"/>
          </w:pPr>
          <w:r>
            <w:rPr>
              <w:rStyle w:val="PlaceholderText"/>
              <w:sz w:val="20"/>
            </w:rPr>
            <w:t>In the event there can be no corrective action, specify the reason.</w:t>
          </w:r>
        </w:p>
      </w:docPartBody>
    </w:docPart>
    <w:docPart>
      <w:docPartPr>
        <w:name w:val="37812FFA54B747E092875C9386FDA211"/>
        <w:category>
          <w:name w:val="General"/>
          <w:gallery w:val="placeholder"/>
        </w:category>
        <w:types>
          <w:type w:val="bbPlcHdr"/>
        </w:types>
        <w:behaviors>
          <w:behavior w:val="content"/>
        </w:behaviors>
        <w:guid w:val="{81B0E832-D902-4E9D-80CE-0517BA536A3F}"/>
      </w:docPartPr>
      <w:docPartBody>
        <w:p w:rsidR="000A1D90" w:rsidRDefault="00BB295E" w:rsidP="00BB295E">
          <w:pPr>
            <w:pStyle w:val="37812FFA54B747E092875C9386FDA2114"/>
          </w:pPr>
          <w:r>
            <w:rPr>
              <w:rStyle w:val="PlaceholderText"/>
              <w:sz w:val="20"/>
            </w:rPr>
            <w:t>E</w:t>
          </w:r>
          <w:r>
            <w:rPr>
              <w:rStyle w:val="PlaceholderText"/>
            </w:rPr>
            <w:t>nter actual or projected date.</w:t>
          </w:r>
        </w:p>
      </w:docPartBody>
    </w:docPart>
    <w:docPart>
      <w:docPartPr>
        <w:name w:val="E1A85E41AC574405851B267643F0298B"/>
        <w:category>
          <w:name w:val="General"/>
          <w:gallery w:val="placeholder"/>
        </w:category>
        <w:types>
          <w:type w:val="bbPlcHdr"/>
        </w:types>
        <w:behaviors>
          <w:behavior w:val="content"/>
        </w:behaviors>
        <w:guid w:val="{5CC8BF90-44FB-41C8-A939-BA553F853E00}"/>
      </w:docPartPr>
      <w:docPartBody>
        <w:p w:rsidR="000A1D90" w:rsidRDefault="00BB295E" w:rsidP="00BB295E">
          <w:pPr>
            <w:pStyle w:val="E1A85E41AC574405851B267643F0298B4"/>
          </w:pPr>
          <w:r>
            <w:rPr>
              <w:rStyle w:val="PlaceholderText"/>
              <w:sz w:val="20"/>
            </w:rPr>
            <w:t>Enter actual or projected dates</w:t>
          </w:r>
          <w:r w:rsidRPr="00435A88">
            <w:rPr>
              <w:rStyle w:val="PlaceholderText"/>
              <w:sz w:val="20"/>
            </w:rPr>
            <w:t>.</w:t>
          </w:r>
        </w:p>
      </w:docPartBody>
    </w:docPart>
    <w:docPart>
      <w:docPartPr>
        <w:name w:val="71F39E09B5F445CB816B6C21E1085692"/>
        <w:category>
          <w:name w:val="General"/>
          <w:gallery w:val="placeholder"/>
        </w:category>
        <w:types>
          <w:type w:val="bbPlcHdr"/>
        </w:types>
        <w:behaviors>
          <w:behavior w:val="content"/>
        </w:behaviors>
        <w:guid w:val="{413FB63C-231E-4D3E-A3BA-B7B4E0E9CF80}"/>
      </w:docPartPr>
      <w:docPartBody>
        <w:p w:rsidR="000A1D90" w:rsidRDefault="00BB295E" w:rsidP="00BB295E">
          <w:pPr>
            <w:pStyle w:val="71F39E09B5F445CB816B6C21E10856924"/>
          </w:pPr>
          <w:r>
            <w:rPr>
              <w:rStyle w:val="PlaceholderText"/>
              <w:sz w:val="20"/>
            </w:rPr>
            <w:t xml:space="preserve">Describe the preventive action plan in detail. Plans should be specific, measurable, and directly reflect the identified root cause(s). For example, a plan to retrain staff should specify the content and format of the training, who will be retained, dates, and who will conduct the training. </w:t>
          </w:r>
        </w:p>
      </w:docPartBody>
    </w:docPart>
    <w:docPart>
      <w:docPartPr>
        <w:name w:val="73E6BB9B14284BA7A2843988913D013B"/>
        <w:category>
          <w:name w:val="General"/>
          <w:gallery w:val="placeholder"/>
        </w:category>
        <w:types>
          <w:type w:val="bbPlcHdr"/>
        </w:types>
        <w:behaviors>
          <w:behavior w:val="content"/>
        </w:behaviors>
        <w:guid w:val="{11E1EC4F-7B36-4684-B606-E8A773657DF6}"/>
      </w:docPartPr>
      <w:docPartBody>
        <w:p w:rsidR="000A1D90" w:rsidRDefault="00BB295E" w:rsidP="00BB295E">
          <w:pPr>
            <w:pStyle w:val="73E6BB9B14284BA7A2843988913D013B4"/>
          </w:pPr>
          <w:r w:rsidRPr="00B90C9A">
            <w:rPr>
              <w:rStyle w:val="PlaceholderText"/>
              <w:sz w:val="20"/>
              <w:szCs w:val="20"/>
            </w:rPr>
            <w:t xml:space="preserve">List documents attached that help support </w:t>
          </w:r>
          <w:r>
            <w:rPr>
              <w:rStyle w:val="PlaceholderText"/>
              <w:sz w:val="20"/>
              <w:szCs w:val="20"/>
            </w:rPr>
            <w:t xml:space="preserve">the </w:t>
          </w:r>
          <w:r w:rsidRPr="00B90C9A">
            <w:rPr>
              <w:rStyle w:val="PlaceholderText"/>
              <w:sz w:val="20"/>
              <w:szCs w:val="20"/>
            </w:rPr>
            <w:t xml:space="preserve">preventative action (e.g., </w:t>
          </w:r>
          <w:r>
            <w:rPr>
              <w:rStyle w:val="PlaceholderText"/>
              <w:sz w:val="20"/>
              <w:szCs w:val="20"/>
            </w:rPr>
            <w:t>training logs</w:t>
          </w:r>
          <w:r w:rsidRPr="00B90C9A">
            <w:rPr>
              <w:rStyle w:val="PlaceholderText"/>
              <w:sz w:val="20"/>
              <w:szCs w:val="20"/>
            </w:rPr>
            <w:t>, new checklists, SOPs, etc.).</w:t>
          </w:r>
        </w:p>
      </w:docPartBody>
    </w:docPart>
    <w:docPart>
      <w:docPartPr>
        <w:name w:val="1D3A13CA5F0C471F9BF56EF523DF6492"/>
        <w:category>
          <w:name w:val="General"/>
          <w:gallery w:val="placeholder"/>
        </w:category>
        <w:types>
          <w:type w:val="bbPlcHdr"/>
        </w:types>
        <w:behaviors>
          <w:behavior w:val="content"/>
        </w:behaviors>
        <w:guid w:val="{C010DCEE-0D89-499B-AFEA-A97CB1DCB739}"/>
      </w:docPartPr>
      <w:docPartBody>
        <w:p w:rsidR="000A1D90" w:rsidRDefault="00BB295E" w:rsidP="00BB295E">
          <w:pPr>
            <w:pStyle w:val="1D3A13CA5F0C471F9BF56EF523DF64924"/>
          </w:pPr>
          <w:r>
            <w:rPr>
              <w:rStyle w:val="PlaceholderText"/>
              <w:sz w:val="20"/>
            </w:rPr>
            <w:t>List who will be responsible for carrying out the preventative action.</w:t>
          </w:r>
        </w:p>
      </w:docPartBody>
    </w:docPart>
    <w:docPart>
      <w:docPartPr>
        <w:name w:val="F6191D993C2A4F1F91456B6A82073145"/>
        <w:category>
          <w:name w:val="General"/>
          <w:gallery w:val="placeholder"/>
        </w:category>
        <w:types>
          <w:type w:val="bbPlcHdr"/>
        </w:types>
        <w:behaviors>
          <w:behavior w:val="content"/>
        </w:behaviors>
        <w:guid w:val="{F1CF8456-E598-43CA-8459-0EA8E96E0A4C}"/>
      </w:docPartPr>
      <w:docPartBody>
        <w:p w:rsidR="000A1D90" w:rsidRDefault="00BB295E" w:rsidP="00BB295E">
          <w:pPr>
            <w:pStyle w:val="F6191D993C2A4F1F91456B6A820731454"/>
          </w:pPr>
          <w:r>
            <w:rPr>
              <w:rStyle w:val="PlaceholderText"/>
              <w:sz w:val="20"/>
            </w:rPr>
            <w:t>In the event there can be no preventive action, specify the reason.</w:t>
          </w:r>
        </w:p>
      </w:docPartBody>
    </w:docPart>
    <w:docPart>
      <w:docPartPr>
        <w:name w:val="76F469C56A4F4CACAF8C7BDA0097E7FE"/>
        <w:category>
          <w:name w:val="General"/>
          <w:gallery w:val="placeholder"/>
        </w:category>
        <w:types>
          <w:type w:val="bbPlcHdr"/>
        </w:types>
        <w:behaviors>
          <w:behavior w:val="content"/>
        </w:behaviors>
        <w:guid w:val="{5AA3D7A3-5C8E-4D12-83D4-AEBD06781A30}"/>
      </w:docPartPr>
      <w:docPartBody>
        <w:p w:rsidR="000A1D90" w:rsidRDefault="00BB295E" w:rsidP="00BB295E">
          <w:pPr>
            <w:pStyle w:val="76F469C56A4F4CACAF8C7BDA0097E7FE4"/>
          </w:pPr>
          <w:r>
            <w:rPr>
              <w:rStyle w:val="PlaceholderText"/>
              <w:sz w:val="20"/>
            </w:rPr>
            <w:t>Include any additional comments or information not noted above (e.g., lessons learned, dissemination plan for other departments).</w:t>
          </w:r>
        </w:p>
      </w:docPartBody>
    </w:docPart>
    <w:docPart>
      <w:docPartPr>
        <w:name w:val="F3C7250B2E8042799552549C4C6F5C23"/>
        <w:category>
          <w:name w:val="General"/>
          <w:gallery w:val="placeholder"/>
        </w:category>
        <w:types>
          <w:type w:val="bbPlcHdr"/>
        </w:types>
        <w:behaviors>
          <w:behavior w:val="content"/>
        </w:behaviors>
        <w:guid w:val="{FC13463E-6848-4E93-AE93-A83B702CEF43}"/>
      </w:docPartPr>
      <w:docPartBody>
        <w:p w:rsidR="000A1D90" w:rsidRDefault="00BB295E" w:rsidP="00BB295E">
          <w:pPr>
            <w:pStyle w:val="F3C7250B2E8042799552549C4C6F5C234"/>
          </w:pPr>
          <w:r>
            <w:rPr>
              <w:rStyle w:val="PlaceholderText"/>
              <w:sz w:val="20"/>
            </w:rPr>
            <w:t>Describe any plan or procedure to evaluate the implementation and completion of the CAPA, including a timeline if applicable. Specify what will be evaluated, who will conduct the evaluation, and what criteria will be used. The CAPA plan should be revised if the evaluation reveals the current CAPA plan did not resolve the issue(s) or prevent recurrence.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AD0"/>
    <w:rsid w:val="0007007D"/>
    <w:rsid w:val="000A1D90"/>
    <w:rsid w:val="00121611"/>
    <w:rsid w:val="00127532"/>
    <w:rsid w:val="00143FE7"/>
    <w:rsid w:val="001F6BE3"/>
    <w:rsid w:val="00245155"/>
    <w:rsid w:val="0039493C"/>
    <w:rsid w:val="004D53F8"/>
    <w:rsid w:val="005203D9"/>
    <w:rsid w:val="005A1E24"/>
    <w:rsid w:val="005D150B"/>
    <w:rsid w:val="0069756D"/>
    <w:rsid w:val="006A28DA"/>
    <w:rsid w:val="006F7078"/>
    <w:rsid w:val="00774C6F"/>
    <w:rsid w:val="007A58F6"/>
    <w:rsid w:val="008407D2"/>
    <w:rsid w:val="008C59A2"/>
    <w:rsid w:val="008E27F6"/>
    <w:rsid w:val="009E568E"/>
    <w:rsid w:val="00B93AD0"/>
    <w:rsid w:val="00BB295E"/>
    <w:rsid w:val="00CB2715"/>
    <w:rsid w:val="00D33C29"/>
    <w:rsid w:val="00D37D93"/>
    <w:rsid w:val="00DC0225"/>
    <w:rsid w:val="00DC55EA"/>
    <w:rsid w:val="00DF0B04"/>
    <w:rsid w:val="00EF02AD"/>
    <w:rsid w:val="00F93DCC"/>
    <w:rsid w:val="00F95687"/>
    <w:rsid w:val="00FA4F11"/>
    <w:rsid w:val="00FD684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95E"/>
    <w:rPr>
      <w:color w:val="808080"/>
    </w:rPr>
  </w:style>
  <w:style w:type="paragraph" w:customStyle="1" w:styleId="0B3DAA4243144075A0E2E6715C24E0BE1">
    <w:name w:val="0B3DAA4243144075A0E2E6715C24E0BE1"/>
    <w:rsid w:val="000A1D90"/>
    <w:pPr>
      <w:spacing w:after="0" w:line="240" w:lineRule="auto"/>
    </w:pPr>
    <w:rPr>
      <w:rFonts w:ascii="Calibri" w:eastAsia="Calibri" w:hAnsi="Calibri" w:cs="Times New Roman"/>
      <w:lang w:val="en-US" w:eastAsia="en-US"/>
    </w:rPr>
  </w:style>
  <w:style w:type="paragraph" w:customStyle="1" w:styleId="812BA52BA76A4179BD27FB847D46A1211">
    <w:name w:val="812BA52BA76A4179BD27FB847D46A1211"/>
    <w:rsid w:val="000A1D90"/>
    <w:pPr>
      <w:spacing w:after="0" w:line="240" w:lineRule="auto"/>
    </w:pPr>
    <w:rPr>
      <w:rFonts w:ascii="Calibri" w:eastAsia="Calibri" w:hAnsi="Calibri" w:cs="Times New Roman"/>
      <w:lang w:val="en-US" w:eastAsia="en-US"/>
    </w:rPr>
  </w:style>
  <w:style w:type="paragraph" w:customStyle="1" w:styleId="4B8F888E075F498A97731A150B87FD011">
    <w:name w:val="4B8F888E075F498A97731A150B87FD011"/>
    <w:rsid w:val="000A1D90"/>
    <w:pPr>
      <w:spacing w:after="0" w:line="240" w:lineRule="auto"/>
    </w:pPr>
    <w:rPr>
      <w:rFonts w:ascii="Calibri" w:eastAsia="Calibri" w:hAnsi="Calibri" w:cs="Times New Roman"/>
      <w:lang w:val="en-US" w:eastAsia="en-US"/>
    </w:rPr>
  </w:style>
  <w:style w:type="paragraph" w:customStyle="1" w:styleId="6B24F4E107B74C349DDCAF86C74FCC441">
    <w:name w:val="6B24F4E107B74C349DDCAF86C74FCC441"/>
    <w:rsid w:val="000A1D90"/>
    <w:pPr>
      <w:spacing w:after="0" w:line="240" w:lineRule="auto"/>
    </w:pPr>
    <w:rPr>
      <w:rFonts w:ascii="Calibri" w:eastAsia="Calibri" w:hAnsi="Calibri" w:cs="Times New Roman"/>
      <w:lang w:val="en-US" w:eastAsia="en-US"/>
    </w:rPr>
  </w:style>
  <w:style w:type="paragraph" w:customStyle="1" w:styleId="D244698A2C2C47BAA6B900EC9FD209951">
    <w:name w:val="D244698A2C2C47BAA6B900EC9FD209951"/>
    <w:rsid w:val="000A1D90"/>
    <w:pPr>
      <w:spacing w:after="0" w:line="240" w:lineRule="auto"/>
    </w:pPr>
    <w:rPr>
      <w:rFonts w:ascii="Calibri" w:eastAsia="Calibri" w:hAnsi="Calibri" w:cs="Times New Roman"/>
      <w:lang w:val="en-US" w:eastAsia="en-US"/>
    </w:rPr>
  </w:style>
  <w:style w:type="paragraph" w:customStyle="1" w:styleId="C3A66A4D74CA4B798B523E6F3409B8361">
    <w:name w:val="C3A66A4D74CA4B798B523E6F3409B8361"/>
    <w:rsid w:val="000A1D90"/>
    <w:pPr>
      <w:spacing w:after="0" w:line="240" w:lineRule="auto"/>
    </w:pPr>
    <w:rPr>
      <w:rFonts w:ascii="Calibri" w:eastAsia="Calibri" w:hAnsi="Calibri" w:cs="Times New Roman"/>
      <w:lang w:val="en-US" w:eastAsia="en-US"/>
    </w:rPr>
  </w:style>
  <w:style w:type="paragraph" w:customStyle="1" w:styleId="02D484BE8A7B4C9FA541F6CE8A9385061">
    <w:name w:val="02D484BE8A7B4C9FA541F6CE8A9385061"/>
    <w:rsid w:val="000A1D90"/>
    <w:pPr>
      <w:spacing w:after="0" w:line="240" w:lineRule="auto"/>
    </w:pPr>
    <w:rPr>
      <w:rFonts w:ascii="Calibri" w:eastAsia="Calibri" w:hAnsi="Calibri" w:cs="Times New Roman"/>
      <w:lang w:val="en-US" w:eastAsia="en-US"/>
    </w:rPr>
  </w:style>
  <w:style w:type="paragraph" w:customStyle="1" w:styleId="ACBAA57029914D22B17F70FD9E43A9E51">
    <w:name w:val="ACBAA57029914D22B17F70FD9E43A9E51"/>
    <w:rsid w:val="000A1D90"/>
    <w:pPr>
      <w:spacing w:after="0" w:line="240" w:lineRule="auto"/>
    </w:pPr>
    <w:rPr>
      <w:rFonts w:ascii="Calibri" w:eastAsia="Calibri" w:hAnsi="Calibri" w:cs="Times New Roman"/>
      <w:lang w:val="en-US" w:eastAsia="en-US"/>
    </w:rPr>
  </w:style>
  <w:style w:type="paragraph" w:customStyle="1" w:styleId="361BC1E7B04F4B35BE615DBE05C9A0191">
    <w:name w:val="361BC1E7B04F4B35BE615DBE05C9A0191"/>
    <w:rsid w:val="000A1D90"/>
    <w:pPr>
      <w:spacing w:after="0" w:line="240" w:lineRule="auto"/>
    </w:pPr>
    <w:rPr>
      <w:rFonts w:ascii="Calibri" w:eastAsia="Calibri" w:hAnsi="Calibri" w:cs="Times New Roman"/>
      <w:lang w:val="en-US" w:eastAsia="en-US"/>
    </w:rPr>
  </w:style>
  <w:style w:type="paragraph" w:customStyle="1" w:styleId="2BE6EBF8E8A5452AA94112C2C1A084A31">
    <w:name w:val="2BE6EBF8E8A5452AA94112C2C1A084A31"/>
    <w:rsid w:val="000A1D90"/>
    <w:pPr>
      <w:spacing w:after="0" w:line="240" w:lineRule="auto"/>
    </w:pPr>
    <w:rPr>
      <w:rFonts w:ascii="Calibri" w:eastAsia="Calibri" w:hAnsi="Calibri" w:cs="Times New Roman"/>
      <w:lang w:val="en-US" w:eastAsia="en-US"/>
    </w:rPr>
  </w:style>
  <w:style w:type="paragraph" w:customStyle="1" w:styleId="2FAECD9E83584E41BAF66687F7E2FD221">
    <w:name w:val="2FAECD9E83584E41BAF66687F7E2FD221"/>
    <w:rsid w:val="000A1D90"/>
    <w:pPr>
      <w:spacing w:after="0" w:line="240" w:lineRule="auto"/>
    </w:pPr>
    <w:rPr>
      <w:rFonts w:ascii="Calibri" w:eastAsia="Calibri" w:hAnsi="Calibri" w:cs="Times New Roman"/>
      <w:lang w:val="en-US" w:eastAsia="en-US"/>
    </w:rPr>
  </w:style>
  <w:style w:type="paragraph" w:customStyle="1" w:styleId="F013F8DE18C84F3E8DE69A8E714ADC011">
    <w:name w:val="F013F8DE18C84F3E8DE69A8E714ADC011"/>
    <w:rsid w:val="000A1D90"/>
    <w:pPr>
      <w:spacing w:after="0" w:line="240" w:lineRule="auto"/>
    </w:pPr>
    <w:rPr>
      <w:rFonts w:ascii="Calibri" w:eastAsia="Calibri" w:hAnsi="Calibri" w:cs="Times New Roman"/>
      <w:lang w:val="en-US" w:eastAsia="en-US"/>
    </w:rPr>
  </w:style>
  <w:style w:type="paragraph" w:customStyle="1" w:styleId="37812FFA54B747E092875C9386FDA2111">
    <w:name w:val="37812FFA54B747E092875C9386FDA2111"/>
    <w:rsid w:val="000A1D90"/>
    <w:pPr>
      <w:spacing w:after="0" w:line="240" w:lineRule="auto"/>
    </w:pPr>
    <w:rPr>
      <w:rFonts w:ascii="Calibri" w:eastAsia="Calibri" w:hAnsi="Calibri" w:cs="Times New Roman"/>
      <w:lang w:val="en-US" w:eastAsia="en-US"/>
    </w:rPr>
  </w:style>
  <w:style w:type="paragraph" w:customStyle="1" w:styleId="E1A85E41AC574405851B267643F0298B1">
    <w:name w:val="E1A85E41AC574405851B267643F0298B1"/>
    <w:rsid w:val="000A1D90"/>
    <w:pPr>
      <w:spacing w:after="0" w:line="240" w:lineRule="auto"/>
    </w:pPr>
    <w:rPr>
      <w:rFonts w:ascii="Calibri" w:eastAsia="Calibri" w:hAnsi="Calibri" w:cs="Times New Roman"/>
      <w:lang w:val="en-US" w:eastAsia="en-US"/>
    </w:rPr>
  </w:style>
  <w:style w:type="paragraph" w:customStyle="1" w:styleId="71F39E09B5F445CB816B6C21E10856921">
    <w:name w:val="71F39E09B5F445CB816B6C21E10856921"/>
    <w:rsid w:val="000A1D90"/>
    <w:pPr>
      <w:spacing w:after="0" w:line="240" w:lineRule="auto"/>
    </w:pPr>
    <w:rPr>
      <w:rFonts w:ascii="Calibri" w:eastAsia="Calibri" w:hAnsi="Calibri" w:cs="Times New Roman"/>
      <w:lang w:val="en-US" w:eastAsia="en-US"/>
    </w:rPr>
  </w:style>
  <w:style w:type="paragraph" w:customStyle="1" w:styleId="73E6BB9B14284BA7A2843988913D013B1">
    <w:name w:val="73E6BB9B14284BA7A2843988913D013B1"/>
    <w:rsid w:val="000A1D90"/>
    <w:pPr>
      <w:spacing w:after="0" w:line="240" w:lineRule="auto"/>
    </w:pPr>
    <w:rPr>
      <w:rFonts w:ascii="Calibri" w:eastAsia="Calibri" w:hAnsi="Calibri" w:cs="Times New Roman"/>
      <w:lang w:val="en-US" w:eastAsia="en-US"/>
    </w:rPr>
  </w:style>
  <w:style w:type="paragraph" w:customStyle="1" w:styleId="1D3A13CA5F0C471F9BF56EF523DF64921">
    <w:name w:val="1D3A13CA5F0C471F9BF56EF523DF64921"/>
    <w:rsid w:val="000A1D90"/>
    <w:pPr>
      <w:spacing w:after="0" w:line="240" w:lineRule="auto"/>
    </w:pPr>
    <w:rPr>
      <w:rFonts w:ascii="Calibri" w:eastAsia="Calibri" w:hAnsi="Calibri" w:cs="Times New Roman"/>
      <w:lang w:val="en-US" w:eastAsia="en-US"/>
    </w:rPr>
  </w:style>
  <w:style w:type="paragraph" w:customStyle="1" w:styleId="F3C7250B2E8042799552549C4C6F5C231">
    <w:name w:val="F3C7250B2E8042799552549C4C6F5C231"/>
    <w:rsid w:val="000A1D90"/>
    <w:pPr>
      <w:spacing w:after="0" w:line="240" w:lineRule="auto"/>
    </w:pPr>
    <w:rPr>
      <w:rFonts w:ascii="Calibri" w:eastAsia="Calibri" w:hAnsi="Calibri" w:cs="Times New Roman"/>
      <w:lang w:val="en-US" w:eastAsia="en-US"/>
    </w:rPr>
  </w:style>
  <w:style w:type="paragraph" w:customStyle="1" w:styleId="F6191D993C2A4F1F91456B6A820731451">
    <w:name w:val="F6191D993C2A4F1F91456B6A820731451"/>
    <w:rsid w:val="000A1D90"/>
    <w:pPr>
      <w:spacing w:after="0" w:line="240" w:lineRule="auto"/>
    </w:pPr>
    <w:rPr>
      <w:rFonts w:ascii="Calibri" w:eastAsia="Calibri" w:hAnsi="Calibri" w:cs="Times New Roman"/>
      <w:lang w:val="en-US" w:eastAsia="en-US"/>
    </w:rPr>
  </w:style>
  <w:style w:type="paragraph" w:customStyle="1" w:styleId="76F469C56A4F4CACAF8C7BDA0097E7FE1">
    <w:name w:val="76F469C56A4F4CACAF8C7BDA0097E7FE1"/>
    <w:rsid w:val="000A1D90"/>
    <w:pPr>
      <w:spacing w:after="0" w:line="240" w:lineRule="auto"/>
    </w:pPr>
    <w:rPr>
      <w:rFonts w:ascii="Calibri" w:eastAsia="Calibri" w:hAnsi="Calibri" w:cs="Times New Roman"/>
      <w:lang w:val="en-US" w:eastAsia="en-US"/>
    </w:rPr>
  </w:style>
  <w:style w:type="paragraph" w:customStyle="1" w:styleId="0B3DAA4243144075A0E2E6715C24E0BE">
    <w:name w:val="0B3DAA4243144075A0E2E6715C24E0BE"/>
    <w:rsid w:val="008407D2"/>
    <w:pPr>
      <w:spacing w:after="0" w:line="240" w:lineRule="auto"/>
    </w:pPr>
    <w:rPr>
      <w:rFonts w:ascii="Calibri" w:eastAsia="Calibri" w:hAnsi="Calibri" w:cs="Times New Roman"/>
      <w:lang w:val="en-US" w:eastAsia="en-US"/>
    </w:rPr>
  </w:style>
  <w:style w:type="paragraph" w:customStyle="1" w:styleId="812BA52BA76A4179BD27FB847D46A121">
    <w:name w:val="812BA52BA76A4179BD27FB847D46A121"/>
    <w:rsid w:val="008407D2"/>
    <w:pPr>
      <w:spacing w:after="0" w:line="240" w:lineRule="auto"/>
    </w:pPr>
    <w:rPr>
      <w:rFonts w:ascii="Calibri" w:eastAsia="Calibri" w:hAnsi="Calibri" w:cs="Times New Roman"/>
      <w:lang w:val="en-US" w:eastAsia="en-US"/>
    </w:rPr>
  </w:style>
  <w:style w:type="paragraph" w:customStyle="1" w:styleId="4B8F888E075F498A97731A150B87FD01">
    <w:name w:val="4B8F888E075F498A97731A150B87FD01"/>
    <w:rsid w:val="008407D2"/>
    <w:pPr>
      <w:spacing w:after="0" w:line="240" w:lineRule="auto"/>
    </w:pPr>
    <w:rPr>
      <w:rFonts w:ascii="Calibri" w:eastAsia="Calibri" w:hAnsi="Calibri" w:cs="Times New Roman"/>
      <w:lang w:val="en-US" w:eastAsia="en-US"/>
    </w:rPr>
  </w:style>
  <w:style w:type="paragraph" w:customStyle="1" w:styleId="6B24F4E107B74C349DDCAF86C74FCC44">
    <w:name w:val="6B24F4E107B74C349DDCAF86C74FCC44"/>
    <w:rsid w:val="008407D2"/>
    <w:pPr>
      <w:spacing w:after="0" w:line="240" w:lineRule="auto"/>
    </w:pPr>
    <w:rPr>
      <w:rFonts w:ascii="Calibri" w:eastAsia="Calibri" w:hAnsi="Calibri" w:cs="Times New Roman"/>
      <w:lang w:val="en-US" w:eastAsia="en-US"/>
    </w:rPr>
  </w:style>
  <w:style w:type="paragraph" w:customStyle="1" w:styleId="D244698A2C2C47BAA6B900EC9FD20995">
    <w:name w:val="D244698A2C2C47BAA6B900EC9FD20995"/>
    <w:rsid w:val="008407D2"/>
    <w:pPr>
      <w:spacing w:after="0" w:line="240" w:lineRule="auto"/>
    </w:pPr>
    <w:rPr>
      <w:rFonts w:ascii="Calibri" w:eastAsia="Calibri" w:hAnsi="Calibri" w:cs="Times New Roman"/>
      <w:lang w:val="en-US" w:eastAsia="en-US"/>
    </w:rPr>
  </w:style>
  <w:style w:type="paragraph" w:customStyle="1" w:styleId="C3A66A4D74CA4B798B523E6F3409B836">
    <w:name w:val="C3A66A4D74CA4B798B523E6F3409B836"/>
    <w:rsid w:val="008407D2"/>
    <w:pPr>
      <w:spacing w:after="0" w:line="240" w:lineRule="auto"/>
    </w:pPr>
    <w:rPr>
      <w:rFonts w:ascii="Calibri" w:eastAsia="Calibri" w:hAnsi="Calibri" w:cs="Times New Roman"/>
      <w:lang w:val="en-US" w:eastAsia="en-US"/>
    </w:rPr>
  </w:style>
  <w:style w:type="paragraph" w:customStyle="1" w:styleId="02D484BE8A7B4C9FA541F6CE8A938506">
    <w:name w:val="02D484BE8A7B4C9FA541F6CE8A938506"/>
    <w:rsid w:val="008407D2"/>
    <w:pPr>
      <w:spacing w:after="0" w:line="240" w:lineRule="auto"/>
    </w:pPr>
    <w:rPr>
      <w:rFonts w:ascii="Calibri" w:eastAsia="Calibri" w:hAnsi="Calibri" w:cs="Times New Roman"/>
      <w:lang w:val="en-US" w:eastAsia="en-US"/>
    </w:rPr>
  </w:style>
  <w:style w:type="paragraph" w:customStyle="1" w:styleId="ACBAA57029914D22B17F70FD9E43A9E5">
    <w:name w:val="ACBAA57029914D22B17F70FD9E43A9E5"/>
    <w:rsid w:val="008407D2"/>
    <w:pPr>
      <w:spacing w:after="0" w:line="240" w:lineRule="auto"/>
    </w:pPr>
    <w:rPr>
      <w:rFonts w:ascii="Calibri" w:eastAsia="Calibri" w:hAnsi="Calibri" w:cs="Times New Roman"/>
      <w:lang w:val="en-US" w:eastAsia="en-US"/>
    </w:rPr>
  </w:style>
  <w:style w:type="paragraph" w:customStyle="1" w:styleId="361BC1E7B04F4B35BE615DBE05C9A019">
    <w:name w:val="361BC1E7B04F4B35BE615DBE05C9A019"/>
    <w:rsid w:val="008407D2"/>
    <w:pPr>
      <w:spacing w:after="0" w:line="240" w:lineRule="auto"/>
    </w:pPr>
    <w:rPr>
      <w:rFonts w:ascii="Calibri" w:eastAsia="Calibri" w:hAnsi="Calibri" w:cs="Times New Roman"/>
      <w:lang w:val="en-US" w:eastAsia="en-US"/>
    </w:rPr>
  </w:style>
  <w:style w:type="paragraph" w:customStyle="1" w:styleId="2BE6EBF8E8A5452AA94112C2C1A084A3">
    <w:name w:val="2BE6EBF8E8A5452AA94112C2C1A084A3"/>
    <w:rsid w:val="008407D2"/>
    <w:pPr>
      <w:spacing w:after="0" w:line="240" w:lineRule="auto"/>
    </w:pPr>
    <w:rPr>
      <w:rFonts w:ascii="Calibri" w:eastAsia="Calibri" w:hAnsi="Calibri" w:cs="Times New Roman"/>
      <w:lang w:val="en-US" w:eastAsia="en-US"/>
    </w:rPr>
  </w:style>
  <w:style w:type="paragraph" w:customStyle="1" w:styleId="2FAECD9E83584E41BAF66687F7E2FD22">
    <w:name w:val="2FAECD9E83584E41BAF66687F7E2FD22"/>
    <w:rsid w:val="008407D2"/>
    <w:pPr>
      <w:spacing w:after="0" w:line="240" w:lineRule="auto"/>
    </w:pPr>
    <w:rPr>
      <w:rFonts w:ascii="Calibri" w:eastAsia="Calibri" w:hAnsi="Calibri" w:cs="Times New Roman"/>
      <w:lang w:val="en-US" w:eastAsia="en-US"/>
    </w:rPr>
  </w:style>
  <w:style w:type="paragraph" w:customStyle="1" w:styleId="F013F8DE18C84F3E8DE69A8E714ADC01">
    <w:name w:val="F013F8DE18C84F3E8DE69A8E714ADC01"/>
    <w:rsid w:val="008407D2"/>
    <w:pPr>
      <w:spacing w:after="0" w:line="240" w:lineRule="auto"/>
    </w:pPr>
    <w:rPr>
      <w:rFonts w:ascii="Calibri" w:eastAsia="Calibri" w:hAnsi="Calibri" w:cs="Times New Roman"/>
      <w:lang w:val="en-US" w:eastAsia="en-US"/>
    </w:rPr>
  </w:style>
  <w:style w:type="paragraph" w:customStyle="1" w:styleId="37812FFA54B747E092875C9386FDA211">
    <w:name w:val="37812FFA54B747E092875C9386FDA211"/>
    <w:rsid w:val="008407D2"/>
    <w:pPr>
      <w:spacing w:after="0" w:line="240" w:lineRule="auto"/>
    </w:pPr>
    <w:rPr>
      <w:rFonts w:ascii="Calibri" w:eastAsia="Calibri" w:hAnsi="Calibri" w:cs="Times New Roman"/>
      <w:lang w:val="en-US" w:eastAsia="en-US"/>
    </w:rPr>
  </w:style>
  <w:style w:type="paragraph" w:customStyle="1" w:styleId="E1A85E41AC574405851B267643F0298B">
    <w:name w:val="E1A85E41AC574405851B267643F0298B"/>
    <w:rsid w:val="008407D2"/>
    <w:pPr>
      <w:spacing w:after="0" w:line="240" w:lineRule="auto"/>
    </w:pPr>
    <w:rPr>
      <w:rFonts w:ascii="Calibri" w:eastAsia="Calibri" w:hAnsi="Calibri" w:cs="Times New Roman"/>
      <w:lang w:val="en-US" w:eastAsia="en-US"/>
    </w:rPr>
  </w:style>
  <w:style w:type="paragraph" w:customStyle="1" w:styleId="71F39E09B5F445CB816B6C21E1085692">
    <w:name w:val="71F39E09B5F445CB816B6C21E1085692"/>
    <w:rsid w:val="008407D2"/>
    <w:pPr>
      <w:spacing w:after="0" w:line="240" w:lineRule="auto"/>
    </w:pPr>
    <w:rPr>
      <w:rFonts w:ascii="Calibri" w:eastAsia="Calibri" w:hAnsi="Calibri" w:cs="Times New Roman"/>
      <w:lang w:val="en-US" w:eastAsia="en-US"/>
    </w:rPr>
  </w:style>
  <w:style w:type="paragraph" w:customStyle="1" w:styleId="73E6BB9B14284BA7A2843988913D013B">
    <w:name w:val="73E6BB9B14284BA7A2843988913D013B"/>
    <w:rsid w:val="008407D2"/>
    <w:pPr>
      <w:spacing w:after="0" w:line="240" w:lineRule="auto"/>
    </w:pPr>
    <w:rPr>
      <w:rFonts w:ascii="Calibri" w:eastAsia="Calibri" w:hAnsi="Calibri" w:cs="Times New Roman"/>
      <w:lang w:val="en-US" w:eastAsia="en-US"/>
    </w:rPr>
  </w:style>
  <w:style w:type="paragraph" w:customStyle="1" w:styleId="1D3A13CA5F0C471F9BF56EF523DF6492">
    <w:name w:val="1D3A13CA5F0C471F9BF56EF523DF6492"/>
    <w:rsid w:val="008407D2"/>
    <w:pPr>
      <w:spacing w:after="0" w:line="240" w:lineRule="auto"/>
    </w:pPr>
    <w:rPr>
      <w:rFonts w:ascii="Calibri" w:eastAsia="Calibri" w:hAnsi="Calibri" w:cs="Times New Roman"/>
      <w:lang w:val="en-US" w:eastAsia="en-US"/>
    </w:rPr>
  </w:style>
  <w:style w:type="paragraph" w:customStyle="1" w:styleId="F3C7250B2E8042799552549C4C6F5C23">
    <w:name w:val="F3C7250B2E8042799552549C4C6F5C23"/>
    <w:rsid w:val="008407D2"/>
    <w:pPr>
      <w:spacing w:after="0" w:line="240" w:lineRule="auto"/>
    </w:pPr>
    <w:rPr>
      <w:rFonts w:ascii="Calibri" w:eastAsia="Calibri" w:hAnsi="Calibri" w:cs="Times New Roman"/>
      <w:lang w:val="en-US" w:eastAsia="en-US"/>
    </w:rPr>
  </w:style>
  <w:style w:type="paragraph" w:customStyle="1" w:styleId="F6191D993C2A4F1F91456B6A82073145">
    <w:name w:val="F6191D993C2A4F1F91456B6A82073145"/>
    <w:rsid w:val="008407D2"/>
    <w:pPr>
      <w:spacing w:after="0" w:line="240" w:lineRule="auto"/>
    </w:pPr>
    <w:rPr>
      <w:rFonts w:ascii="Calibri" w:eastAsia="Calibri" w:hAnsi="Calibri" w:cs="Times New Roman"/>
      <w:lang w:val="en-US" w:eastAsia="en-US"/>
    </w:rPr>
  </w:style>
  <w:style w:type="paragraph" w:customStyle="1" w:styleId="76F469C56A4F4CACAF8C7BDA0097E7FE">
    <w:name w:val="76F469C56A4F4CACAF8C7BDA0097E7FE"/>
    <w:rsid w:val="008407D2"/>
    <w:pPr>
      <w:spacing w:after="0" w:line="240" w:lineRule="auto"/>
    </w:pPr>
    <w:rPr>
      <w:rFonts w:ascii="Calibri" w:eastAsia="Calibri" w:hAnsi="Calibri" w:cs="Times New Roman"/>
      <w:lang w:val="en-US" w:eastAsia="en-US"/>
    </w:rPr>
  </w:style>
  <w:style w:type="paragraph" w:customStyle="1" w:styleId="0B3DAA4243144075A0E2E6715C24E0BE2">
    <w:name w:val="0B3DAA4243144075A0E2E6715C24E0BE2"/>
    <w:rsid w:val="004D53F8"/>
    <w:pPr>
      <w:spacing w:after="0" w:line="240" w:lineRule="auto"/>
    </w:pPr>
    <w:rPr>
      <w:rFonts w:ascii="Calibri" w:eastAsia="Calibri" w:hAnsi="Calibri" w:cs="Times New Roman"/>
      <w:lang w:val="en-US" w:eastAsia="en-US"/>
    </w:rPr>
  </w:style>
  <w:style w:type="paragraph" w:customStyle="1" w:styleId="812BA52BA76A4179BD27FB847D46A1212">
    <w:name w:val="812BA52BA76A4179BD27FB847D46A1212"/>
    <w:rsid w:val="004D53F8"/>
    <w:pPr>
      <w:spacing w:after="0" w:line="240" w:lineRule="auto"/>
    </w:pPr>
    <w:rPr>
      <w:rFonts w:ascii="Calibri" w:eastAsia="Calibri" w:hAnsi="Calibri" w:cs="Times New Roman"/>
      <w:lang w:val="en-US" w:eastAsia="en-US"/>
    </w:rPr>
  </w:style>
  <w:style w:type="paragraph" w:customStyle="1" w:styleId="4B8F888E075F498A97731A150B87FD012">
    <w:name w:val="4B8F888E075F498A97731A150B87FD012"/>
    <w:rsid w:val="004D53F8"/>
    <w:pPr>
      <w:spacing w:after="0" w:line="240" w:lineRule="auto"/>
    </w:pPr>
    <w:rPr>
      <w:rFonts w:ascii="Calibri" w:eastAsia="Calibri" w:hAnsi="Calibri" w:cs="Times New Roman"/>
      <w:lang w:val="en-US" w:eastAsia="en-US"/>
    </w:rPr>
  </w:style>
  <w:style w:type="paragraph" w:customStyle="1" w:styleId="6B24F4E107B74C349DDCAF86C74FCC442">
    <w:name w:val="6B24F4E107B74C349DDCAF86C74FCC442"/>
    <w:rsid w:val="004D53F8"/>
    <w:pPr>
      <w:spacing w:after="0" w:line="240" w:lineRule="auto"/>
    </w:pPr>
    <w:rPr>
      <w:rFonts w:ascii="Calibri" w:eastAsia="Calibri" w:hAnsi="Calibri" w:cs="Times New Roman"/>
      <w:lang w:val="en-US" w:eastAsia="en-US"/>
    </w:rPr>
  </w:style>
  <w:style w:type="paragraph" w:customStyle="1" w:styleId="D244698A2C2C47BAA6B900EC9FD209952">
    <w:name w:val="D244698A2C2C47BAA6B900EC9FD209952"/>
    <w:rsid w:val="004D53F8"/>
    <w:pPr>
      <w:spacing w:after="0" w:line="240" w:lineRule="auto"/>
    </w:pPr>
    <w:rPr>
      <w:rFonts w:ascii="Calibri" w:eastAsia="Calibri" w:hAnsi="Calibri" w:cs="Times New Roman"/>
      <w:lang w:val="en-US" w:eastAsia="en-US"/>
    </w:rPr>
  </w:style>
  <w:style w:type="paragraph" w:customStyle="1" w:styleId="C3A66A4D74CA4B798B523E6F3409B8362">
    <w:name w:val="C3A66A4D74CA4B798B523E6F3409B8362"/>
    <w:rsid w:val="004D53F8"/>
    <w:pPr>
      <w:spacing w:after="0" w:line="240" w:lineRule="auto"/>
    </w:pPr>
    <w:rPr>
      <w:rFonts w:ascii="Calibri" w:eastAsia="Calibri" w:hAnsi="Calibri" w:cs="Times New Roman"/>
      <w:lang w:val="en-US" w:eastAsia="en-US"/>
    </w:rPr>
  </w:style>
  <w:style w:type="paragraph" w:customStyle="1" w:styleId="02D484BE8A7B4C9FA541F6CE8A9385062">
    <w:name w:val="02D484BE8A7B4C9FA541F6CE8A9385062"/>
    <w:rsid w:val="004D53F8"/>
    <w:pPr>
      <w:spacing w:after="0" w:line="240" w:lineRule="auto"/>
    </w:pPr>
    <w:rPr>
      <w:rFonts w:ascii="Calibri" w:eastAsia="Calibri" w:hAnsi="Calibri" w:cs="Times New Roman"/>
      <w:lang w:val="en-US" w:eastAsia="en-US"/>
    </w:rPr>
  </w:style>
  <w:style w:type="paragraph" w:customStyle="1" w:styleId="ACBAA57029914D22B17F70FD9E43A9E52">
    <w:name w:val="ACBAA57029914D22B17F70FD9E43A9E52"/>
    <w:rsid w:val="004D53F8"/>
    <w:pPr>
      <w:spacing w:after="0" w:line="240" w:lineRule="auto"/>
    </w:pPr>
    <w:rPr>
      <w:rFonts w:ascii="Calibri" w:eastAsia="Calibri" w:hAnsi="Calibri" w:cs="Times New Roman"/>
      <w:lang w:val="en-US" w:eastAsia="en-US"/>
    </w:rPr>
  </w:style>
  <w:style w:type="paragraph" w:customStyle="1" w:styleId="361BC1E7B04F4B35BE615DBE05C9A0192">
    <w:name w:val="361BC1E7B04F4B35BE615DBE05C9A0192"/>
    <w:rsid w:val="004D53F8"/>
    <w:pPr>
      <w:spacing w:after="0" w:line="240" w:lineRule="auto"/>
    </w:pPr>
    <w:rPr>
      <w:rFonts w:ascii="Calibri" w:eastAsia="Calibri" w:hAnsi="Calibri" w:cs="Times New Roman"/>
      <w:lang w:val="en-US" w:eastAsia="en-US"/>
    </w:rPr>
  </w:style>
  <w:style w:type="paragraph" w:customStyle="1" w:styleId="2BE6EBF8E8A5452AA94112C2C1A084A32">
    <w:name w:val="2BE6EBF8E8A5452AA94112C2C1A084A32"/>
    <w:rsid w:val="004D53F8"/>
    <w:pPr>
      <w:spacing w:after="0" w:line="240" w:lineRule="auto"/>
    </w:pPr>
    <w:rPr>
      <w:rFonts w:ascii="Calibri" w:eastAsia="Calibri" w:hAnsi="Calibri" w:cs="Times New Roman"/>
      <w:lang w:val="en-US" w:eastAsia="en-US"/>
    </w:rPr>
  </w:style>
  <w:style w:type="paragraph" w:customStyle="1" w:styleId="2FAECD9E83584E41BAF66687F7E2FD222">
    <w:name w:val="2FAECD9E83584E41BAF66687F7E2FD222"/>
    <w:rsid w:val="004D53F8"/>
    <w:pPr>
      <w:spacing w:after="0" w:line="240" w:lineRule="auto"/>
    </w:pPr>
    <w:rPr>
      <w:rFonts w:ascii="Calibri" w:eastAsia="Calibri" w:hAnsi="Calibri" w:cs="Times New Roman"/>
      <w:lang w:val="en-US" w:eastAsia="en-US"/>
    </w:rPr>
  </w:style>
  <w:style w:type="paragraph" w:customStyle="1" w:styleId="F013F8DE18C84F3E8DE69A8E714ADC012">
    <w:name w:val="F013F8DE18C84F3E8DE69A8E714ADC012"/>
    <w:rsid w:val="004D53F8"/>
    <w:pPr>
      <w:spacing w:after="0" w:line="240" w:lineRule="auto"/>
    </w:pPr>
    <w:rPr>
      <w:rFonts w:ascii="Calibri" w:eastAsia="Calibri" w:hAnsi="Calibri" w:cs="Times New Roman"/>
      <w:lang w:val="en-US" w:eastAsia="en-US"/>
    </w:rPr>
  </w:style>
  <w:style w:type="paragraph" w:customStyle="1" w:styleId="37812FFA54B747E092875C9386FDA2112">
    <w:name w:val="37812FFA54B747E092875C9386FDA2112"/>
    <w:rsid w:val="004D53F8"/>
    <w:pPr>
      <w:spacing w:after="0" w:line="240" w:lineRule="auto"/>
    </w:pPr>
    <w:rPr>
      <w:rFonts w:ascii="Calibri" w:eastAsia="Calibri" w:hAnsi="Calibri" w:cs="Times New Roman"/>
      <w:lang w:val="en-US" w:eastAsia="en-US"/>
    </w:rPr>
  </w:style>
  <w:style w:type="paragraph" w:customStyle="1" w:styleId="E1A85E41AC574405851B267643F0298B2">
    <w:name w:val="E1A85E41AC574405851B267643F0298B2"/>
    <w:rsid w:val="004D53F8"/>
    <w:pPr>
      <w:spacing w:after="0" w:line="240" w:lineRule="auto"/>
    </w:pPr>
    <w:rPr>
      <w:rFonts w:ascii="Calibri" w:eastAsia="Calibri" w:hAnsi="Calibri" w:cs="Times New Roman"/>
      <w:lang w:val="en-US" w:eastAsia="en-US"/>
    </w:rPr>
  </w:style>
  <w:style w:type="paragraph" w:customStyle="1" w:styleId="71F39E09B5F445CB816B6C21E10856922">
    <w:name w:val="71F39E09B5F445CB816B6C21E10856922"/>
    <w:rsid w:val="004D53F8"/>
    <w:pPr>
      <w:spacing w:after="0" w:line="240" w:lineRule="auto"/>
    </w:pPr>
    <w:rPr>
      <w:rFonts w:ascii="Calibri" w:eastAsia="Calibri" w:hAnsi="Calibri" w:cs="Times New Roman"/>
      <w:lang w:val="en-US" w:eastAsia="en-US"/>
    </w:rPr>
  </w:style>
  <w:style w:type="paragraph" w:customStyle="1" w:styleId="73E6BB9B14284BA7A2843988913D013B2">
    <w:name w:val="73E6BB9B14284BA7A2843988913D013B2"/>
    <w:rsid w:val="004D53F8"/>
    <w:pPr>
      <w:spacing w:after="0" w:line="240" w:lineRule="auto"/>
    </w:pPr>
    <w:rPr>
      <w:rFonts w:ascii="Calibri" w:eastAsia="Calibri" w:hAnsi="Calibri" w:cs="Times New Roman"/>
      <w:lang w:val="en-US" w:eastAsia="en-US"/>
    </w:rPr>
  </w:style>
  <w:style w:type="paragraph" w:customStyle="1" w:styleId="1D3A13CA5F0C471F9BF56EF523DF64922">
    <w:name w:val="1D3A13CA5F0C471F9BF56EF523DF64922"/>
    <w:rsid w:val="004D53F8"/>
    <w:pPr>
      <w:spacing w:after="0" w:line="240" w:lineRule="auto"/>
    </w:pPr>
    <w:rPr>
      <w:rFonts w:ascii="Calibri" w:eastAsia="Calibri" w:hAnsi="Calibri" w:cs="Times New Roman"/>
      <w:lang w:val="en-US" w:eastAsia="en-US"/>
    </w:rPr>
  </w:style>
  <w:style w:type="paragraph" w:customStyle="1" w:styleId="F3C7250B2E8042799552549C4C6F5C232">
    <w:name w:val="F3C7250B2E8042799552549C4C6F5C232"/>
    <w:rsid w:val="004D53F8"/>
    <w:pPr>
      <w:spacing w:after="0" w:line="240" w:lineRule="auto"/>
    </w:pPr>
    <w:rPr>
      <w:rFonts w:ascii="Calibri" w:eastAsia="Calibri" w:hAnsi="Calibri" w:cs="Times New Roman"/>
      <w:lang w:val="en-US" w:eastAsia="en-US"/>
    </w:rPr>
  </w:style>
  <w:style w:type="paragraph" w:customStyle="1" w:styleId="F6191D993C2A4F1F91456B6A820731452">
    <w:name w:val="F6191D993C2A4F1F91456B6A820731452"/>
    <w:rsid w:val="004D53F8"/>
    <w:pPr>
      <w:spacing w:after="0" w:line="240" w:lineRule="auto"/>
    </w:pPr>
    <w:rPr>
      <w:rFonts w:ascii="Calibri" w:eastAsia="Calibri" w:hAnsi="Calibri" w:cs="Times New Roman"/>
      <w:lang w:val="en-US" w:eastAsia="en-US"/>
    </w:rPr>
  </w:style>
  <w:style w:type="paragraph" w:customStyle="1" w:styleId="76F469C56A4F4CACAF8C7BDA0097E7FE2">
    <w:name w:val="76F469C56A4F4CACAF8C7BDA0097E7FE2"/>
    <w:rsid w:val="004D53F8"/>
    <w:pPr>
      <w:spacing w:after="0" w:line="240" w:lineRule="auto"/>
    </w:pPr>
    <w:rPr>
      <w:rFonts w:ascii="Calibri" w:eastAsia="Calibri" w:hAnsi="Calibri" w:cs="Times New Roman"/>
      <w:lang w:val="en-US" w:eastAsia="en-US"/>
    </w:rPr>
  </w:style>
  <w:style w:type="paragraph" w:customStyle="1" w:styleId="0B3DAA4243144075A0E2E6715C24E0BE3">
    <w:name w:val="0B3DAA4243144075A0E2E6715C24E0BE3"/>
    <w:rsid w:val="005D150B"/>
    <w:pPr>
      <w:spacing w:after="0" w:line="240" w:lineRule="auto"/>
    </w:pPr>
    <w:rPr>
      <w:rFonts w:ascii="Calibri" w:eastAsia="Calibri" w:hAnsi="Calibri" w:cs="Times New Roman"/>
      <w:lang w:val="en-US" w:eastAsia="en-US"/>
    </w:rPr>
  </w:style>
  <w:style w:type="paragraph" w:customStyle="1" w:styleId="812BA52BA76A4179BD27FB847D46A1213">
    <w:name w:val="812BA52BA76A4179BD27FB847D46A1213"/>
    <w:rsid w:val="005D150B"/>
    <w:pPr>
      <w:spacing w:after="0" w:line="240" w:lineRule="auto"/>
    </w:pPr>
    <w:rPr>
      <w:rFonts w:ascii="Calibri" w:eastAsia="Calibri" w:hAnsi="Calibri" w:cs="Times New Roman"/>
      <w:lang w:val="en-US" w:eastAsia="en-US"/>
    </w:rPr>
  </w:style>
  <w:style w:type="paragraph" w:customStyle="1" w:styleId="4B8F888E075F498A97731A150B87FD013">
    <w:name w:val="4B8F888E075F498A97731A150B87FD013"/>
    <w:rsid w:val="005D150B"/>
    <w:pPr>
      <w:spacing w:after="0" w:line="240" w:lineRule="auto"/>
    </w:pPr>
    <w:rPr>
      <w:rFonts w:ascii="Calibri" w:eastAsia="Calibri" w:hAnsi="Calibri" w:cs="Times New Roman"/>
      <w:lang w:val="en-US" w:eastAsia="en-US"/>
    </w:rPr>
  </w:style>
  <w:style w:type="paragraph" w:customStyle="1" w:styleId="6B24F4E107B74C349DDCAF86C74FCC443">
    <w:name w:val="6B24F4E107B74C349DDCAF86C74FCC443"/>
    <w:rsid w:val="005D150B"/>
    <w:pPr>
      <w:spacing w:after="0" w:line="240" w:lineRule="auto"/>
    </w:pPr>
    <w:rPr>
      <w:rFonts w:ascii="Calibri" w:eastAsia="Calibri" w:hAnsi="Calibri" w:cs="Times New Roman"/>
      <w:lang w:val="en-US" w:eastAsia="en-US"/>
    </w:rPr>
  </w:style>
  <w:style w:type="paragraph" w:customStyle="1" w:styleId="D244698A2C2C47BAA6B900EC9FD209953">
    <w:name w:val="D244698A2C2C47BAA6B900EC9FD209953"/>
    <w:rsid w:val="005D150B"/>
    <w:pPr>
      <w:spacing w:after="0" w:line="240" w:lineRule="auto"/>
    </w:pPr>
    <w:rPr>
      <w:rFonts w:ascii="Calibri" w:eastAsia="Calibri" w:hAnsi="Calibri" w:cs="Times New Roman"/>
      <w:lang w:val="en-US" w:eastAsia="en-US"/>
    </w:rPr>
  </w:style>
  <w:style w:type="paragraph" w:customStyle="1" w:styleId="C3A66A4D74CA4B798B523E6F3409B8363">
    <w:name w:val="C3A66A4D74CA4B798B523E6F3409B8363"/>
    <w:rsid w:val="005D150B"/>
    <w:pPr>
      <w:spacing w:after="0" w:line="240" w:lineRule="auto"/>
    </w:pPr>
    <w:rPr>
      <w:rFonts w:ascii="Calibri" w:eastAsia="Calibri" w:hAnsi="Calibri" w:cs="Times New Roman"/>
      <w:lang w:val="en-US" w:eastAsia="en-US"/>
    </w:rPr>
  </w:style>
  <w:style w:type="paragraph" w:customStyle="1" w:styleId="02D484BE8A7B4C9FA541F6CE8A9385063">
    <w:name w:val="02D484BE8A7B4C9FA541F6CE8A9385063"/>
    <w:rsid w:val="005D150B"/>
    <w:pPr>
      <w:spacing w:after="0" w:line="240" w:lineRule="auto"/>
    </w:pPr>
    <w:rPr>
      <w:rFonts w:ascii="Calibri" w:eastAsia="Calibri" w:hAnsi="Calibri" w:cs="Times New Roman"/>
      <w:lang w:val="en-US" w:eastAsia="en-US"/>
    </w:rPr>
  </w:style>
  <w:style w:type="paragraph" w:customStyle="1" w:styleId="ACBAA57029914D22B17F70FD9E43A9E53">
    <w:name w:val="ACBAA57029914D22B17F70FD9E43A9E53"/>
    <w:rsid w:val="005D150B"/>
    <w:pPr>
      <w:spacing w:after="0" w:line="240" w:lineRule="auto"/>
    </w:pPr>
    <w:rPr>
      <w:rFonts w:ascii="Calibri" w:eastAsia="Calibri" w:hAnsi="Calibri" w:cs="Times New Roman"/>
      <w:lang w:val="en-US" w:eastAsia="en-US"/>
    </w:rPr>
  </w:style>
  <w:style w:type="paragraph" w:customStyle="1" w:styleId="361BC1E7B04F4B35BE615DBE05C9A0193">
    <w:name w:val="361BC1E7B04F4B35BE615DBE05C9A0193"/>
    <w:rsid w:val="005D150B"/>
    <w:pPr>
      <w:spacing w:after="0" w:line="240" w:lineRule="auto"/>
    </w:pPr>
    <w:rPr>
      <w:rFonts w:ascii="Calibri" w:eastAsia="Calibri" w:hAnsi="Calibri" w:cs="Times New Roman"/>
      <w:lang w:val="en-US" w:eastAsia="en-US"/>
    </w:rPr>
  </w:style>
  <w:style w:type="paragraph" w:customStyle="1" w:styleId="2BE6EBF8E8A5452AA94112C2C1A084A33">
    <w:name w:val="2BE6EBF8E8A5452AA94112C2C1A084A33"/>
    <w:rsid w:val="005D150B"/>
    <w:pPr>
      <w:spacing w:after="0" w:line="240" w:lineRule="auto"/>
    </w:pPr>
    <w:rPr>
      <w:rFonts w:ascii="Calibri" w:eastAsia="Calibri" w:hAnsi="Calibri" w:cs="Times New Roman"/>
      <w:lang w:val="en-US" w:eastAsia="en-US"/>
    </w:rPr>
  </w:style>
  <w:style w:type="paragraph" w:customStyle="1" w:styleId="2FAECD9E83584E41BAF66687F7E2FD223">
    <w:name w:val="2FAECD9E83584E41BAF66687F7E2FD223"/>
    <w:rsid w:val="005D150B"/>
    <w:pPr>
      <w:spacing w:after="0" w:line="240" w:lineRule="auto"/>
    </w:pPr>
    <w:rPr>
      <w:rFonts w:ascii="Calibri" w:eastAsia="Calibri" w:hAnsi="Calibri" w:cs="Times New Roman"/>
      <w:lang w:val="en-US" w:eastAsia="en-US"/>
    </w:rPr>
  </w:style>
  <w:style w:type="paragraph" w:customStyle="1" w:styleId="F013F8DE18C84F3E8DE69A8E714ADC013">
    <w:name w:val="F013F8DE18C84F3E8DE69A8E714ADC013"/>
    <w:rsid w:val="005D150B"/>
    <w:pPr>
      <w:spacing w:after="0" w:line="240" w:lineRule="auto"/>
    </w:pPr>
    <w:rPr>
      <w:rFonts w:ascii="Calibri" w:eastAsia="Calibri" w:hAnsi="Calibri" w:cs="Times New Roman"/>
      <w:lang w:val="en-US" w:eastAsia="en-US"/>
    </w:rPr>
  </w:style>
  <w:style w:type="paragraph" w:customStyle="1" w:styleId="37812FFA54B747E092875C9386FDA2113">
    <w:name w:val="37812FFA54B747E092875C9386FDA2113"/>
    <w:rsid w:val="005D150B"/>
    <w:pPr>
      <w:spacing w:after="0" w:line="240" w:lineRule="auto"/>
    </w:pPr>
    <w:rPr>
      <w:rFonts w:ascii="Calibri" w:eastAsia="Calibri" w:hAnsi="Calibri" w:cs="Times New Roman"/>
      <w:lang w:val="en-US" w:eastAsia="en-US"/>
    </w:rPr>
  </w:style>
  <w:style w:type="paragraph" w:customStyle="1" w:styleId="E1A85E41AC574405851B267643F0298B3">
    <w:name w:val="E1A85E41AC574405851B267643F0298B3"/>
    <w:rsid w:val="005D150B"/>
    <w:pPr>
      <w:spacing w:after="0" w:line="240" w:lineRule="auto"/>
    </w:pPr>
    <w:rPr>
      <w:rFonts w:ascii="Calibri" w:eastAsia="Calibri" w:hAnsi="Calibri" w:cs="Times New Roman"/>
      <w:lang w:val="en-US" w:eastAsia="en-US"/>
    </w:rPr>
  </w:style>
  <w:style w:type="paragraph" w:customStyle="1" w:styleId="71F39E09B5F445CB816B6C21E10856923">
    <w:name w:val="71F39E09B5F445CB816B6C21E10856923"/>
    <w:rsid w:val="005D150B"/>
    <w:pPr>
      <w:spacing w:after="0" w:line="240" w:lineRule="auto"/>
    </w:pPr>
    <w:rPr>
      <w:rFonts w:ascii="Calibri" w:eastAsia="Calibri" w:hAnsi="Calibri" w:cs="Times New Roman"/>
      <w:lang w:val="en-US" w:eastAsia="en-US"/>
    </w:rPr>
  </w:style>
  <w:style w:type="paragraph" w:customStyle="1" w:styleId="73E6BB9B14284BA7A2843988913D013B3">
    <w:name w:val="73E6BB9B14284BA7A2843988913D013B3"/>
    <w:rsid w:val="005D150B"/>
    <w:pPr>
      <w:spacing w:after="0" w:line="240" w:lineRule="auto"/>
    </w:pPr>
    <w:rPr>
      <w:rFonts w:ascii="Calibri" w:eastAsia="Calibri" w:hAnsi="Calibri" w:cs="Times New Roman"/>
      <w:lang w:val="en-US" w:eastAsia="en-US"/>
    </w:rPr>
  </w:style>
  <w:style w:type="paragraph" w:customStyle="1" w:styleId="1D3A13CA5F0C471F9BF56EF523DF64923">
    <w:name w:val="1D3A13CA5F0C471F9BF56EF523DF64923"/>
    <w:rsid w:val="005D150B"/>
    <w:pPr>
      <w:spacing w:after="0" w:line="240" w:lineRule="auto"/>
    </w:pPr>
    <w:rPr>
      <w:rFonts w:ascii="Calibri" w:eastAsia="Calibri" w:hAnsi="Calibri" w:cs="Times New Roman"/>
      <w:lang w:val="en-US" w:eastAsia="en-US"/>
    </w:rPr>
  </w:style>
  <w:style w:type="paragraph" w:customStyle="1" w:styleId="F3C7250B2E8042799552549C4C6F5C233">
    <w:name w:val="F3C7250B2E8042799552549C4C6F5C233"/>
    <w:rsid w:val="005D150B"/>
    <w:pPr>
      <w:spacing w:after="0" w:line="240" w:lineRule="auto"/>
    </w:pPr>
    <w:rPr>
      <w:rFonts w:ascii="Calibri" w:eastAsia="Calibri" w:hAnsi="Calibri" w:cs="Times New Roman"/>
      <w:lang w:val="en-US" w:eastAsia="en-US"/>
    </w:rPr>
  </w:style>
  <w:style w:type="paragraph" w:customStyle="1" w:styleId="F6191D993C2A4F1F91456B6A820731453">
    <w:name w:val="F6191D993C2A4F1F91456B6A820731453"/>
    <w:rsid w:val="005D150B"/>
    <w:pPr>
      <w:spacing w:after="0" w:line="240" w:lineRule="auto"/>
    </w:pPr>
    <w:rPr>
      <w:rFonts w:ascii="Calibri" w:eastAsia="Calibri" w:hAnsi="Calibri" w:cs="Times New Roman"/>
      <w:lang w:val="en-US" w:eastAsia="en-US"/>
    </w:rPr>
  </w:style>
  <w:style w:type="paragraph" w:customStyle="1" w:styleId="76F469C56A4F4CACAF8C7BDA0097E7FE3">
    <w:name w:val="76F469C56A4F4CACAF8C7BDA0097E7FE3"/>
    <w:rsid w:val="005D150B"/>
    <w:pPr>
      <w:spacing w:after="0" w:line="240" w:lineRule="auto"/>
    </w:pPr>
    <w:rPr>
      <w:rFonts w:ascii="Calibri" w:eastAsia="Calibri" w:hAnsi="Calibri" w:cs="Times New Roman"/>
      <w:lang w:val="en-US" w:eastAsia="en-US"/>
    </w:rPr>
  </w:style>
  <w:style w:type="paragraph" w:customStyle="1" w:styleId="0B3DAA4243144075A0E2E6715C24E0BE4">
    <w:name w:val="0B3DAA4243144075A0E2E6715C24E0BE4"/>
    <w:rsid w:val="00BB295E"/>
    <w:pPr>
      <w:spacing w:after="0" w:line="240" w:lineRule="auto"/>
    </w:pPr>
    <w:rPr>
      <w:rFonts w:ascii="Calibri" w:eastAsia="Calibri" w:hAnsi="Calibri" w:cs="Times New Roman"/>
      <w:lang w:val="en-US" w:eastAsia="en-US"/>
    </w:rPr>
  </w:style>
  <w:style w:type="paragraph" w:customStyle="1" w:styleId="812BA52BA76A4179BD27FB847D46A1214">
    <w:name w:val="812BA52BA76A4179BD27FB847D46A1214"/>
    <w:rsid w:val="00BB295E"/>
    <w:pPr>
      <w:spacing w:after="0" w:line="240" w:lineRule="auto"/>
    </w:pPr>
    <w:rPr>
      <w:rFonts w:ascii="Calibri" w:eastAsia="Calibri" w:hAnsi="Calibri" w:cs="Times New Roman"/>
      <w:lang w:val="en-US" w:eastAsia="en-US"/>
    </w:rPr>
  </w:style>
  <w:style w:type="paragraph" w:customStyle="1" w:styleId="4B8F888E075F498A97731A150B87FD014">
    <w:name w:val="4B8F888E075F498A97731A150B87FD014"/>
    <w:rsid w:val="00BB295E"/>
    <w:pPr>
      <w:spacing w:after="0" w:line="240" w:lineRule="auto"/>
    </w:pPr>
    <w:rPr>
      <w:rFonts w:ascii="Calibri" w:eastAsia="Calibri" w:hAnsi="Calibri" w:cs="Times New Roman"/>
      <w:lang w:val="en-US" w:eastAsia="en-US"/>
    </w:rPr>
  </w:style>
  <w:style w:type="paragraph" w:customStyle="1" w:styleId="6B24F4E107B74C349DDCAF86C74FCC444">
    <w:name w:val="6B24F4E107B74C349DDCAF86C74FCC444"/>
    <w:rsid w:val="00BB295E"/>
    <w:pPr>
      <w:spacing w:after="0" w:line="240" w:lineRule="auto"/>
    </w:pPr>
    <w:rPr>
      <w:rFonts w:ascii="Calibri" w:eastAsia="Calibri" w:hAnsi="Calibri" w:cs="Times New Roman"/>
      <w:lang w:val="en-US" w:eastAsia="en-US"/>
    </w:rPr>
  </w:style>
  <w:style w:type="paragraph" w:customStyle="1" w:styleId="D244698A2C2C47BAA6B900EC9FD209954">
    <w:name w:val="D244698A2C2C47BAA6B900EC9FD209954"/>
    <w:rsid w:val="00BB295E"/>
    <w:pPr>
      <w:spacing w:after="0" w:line="240" w:lineRule="auto"/>
    </w:pPr>
    <w:rPr>
      <w:rFonts w:ascii="Calibri" w:eastAsia="Calibri" w:hAnsi="Calibri" w:cs="Times New Roman"/>
      <w:lang w:val="en-US" w:eastAsia="en-US"/>
    </w:rPr>
  </w:style>
  <w:style w:type="paragraph" w:customStyle="1" w:styleId="C3A66A4D74CA4B798B523E6F3409B8364">
    <w:name w:val="C3A66A4D74CA4B798B523E6F3409B8364"/>
    <w:rsid w:val="00BB295E"/>
    <w:pPr>
      <w:spacing w:after="0" w:line="240" w:lineRule="auto"/>
    </w:pPr>
    <w:rPr>
      <w:rFonts w:ascii="Calibri" w:eastAsia="Calibri" w:hAnsi="Calibri" w:cs="Times New Roman"/>
      <w:lang w:val="en-US" w:eastAsia="en-US"/>
    </w:rPr>
  </w:style>
  <w:style w:type="paragraph" w:customStyle="1" w:styleId="02D484BE8A7B4C9FA541F6CE8A9385064">
    <w:name w:val="02D484BE8A7B4C9FA541F6CE8A9385064"/>
    <w:rsid w:val="00BB295E"/>
    <w:pPr>
      <w:spacing w:after="0" w:line="240" w:lineRule="auto"/>
    </w:pPr>
    <w:rPr>
      <w:rFonts w:ascii="Calibri" w:eastAsia="Calibri" w:hAnsi="Calibri" w:cs="Times New Roman"/>
      <w:lang w:val="en-US" w:eastAsia="en-US"/>
    </w:rPr>
  </w:style>
  <w:style w:type="paragraph" w:customStyle="1" w:styleId="ACBAA57029914D22B17F70FD9E43A9E54">
    <w:name w:val="ACBAA57029914D22B17F70FD9E43A9E54"/>
    <w:rsid w:val="00BB295E"/>
    <w:pPr>
      <w:spacing w:after="0" w:line="240" w:lineRule="auto"/>
    </w:pPr>
    <w:rPr>
      <w:rFonts w:ascii="Calibri" w:eastAsia="Calibri" w:hAnsi="Calibri" w:cs="Times New Roman"/>
      <w:lang w:val="en-US" w:eastAsia="en-US"/>
    </w:rPr>
  </w:style>
  <w:style w:type="paragraph" w:customStyle="1" w:styleId="361BC1E7B04F4B35BE615DBE05C9A0194">
    <w:name w:val="361BC1E7B04F4B35BE615DBE05C9A0194"/>
    <w:rsid w:val="00BB295E"/>
    <w:pPr>
      <w:spacing w:after="0" w:line="240" w:lineRule="auto"/>
    </w:pPr>
    <w:rPr>
      <w:rFonts w:ascii="Calibri" w:eastAsia="Calibri" w:hAnsi="Calibri" w:cs="Times New Roman"/>
      <w:lang w:val="en-US" w:eastAsia="en-US"/>
    </w:rPr>
  </w:style>
  <w:style w:type="paragraph" w:customStyle="1" w:styleId="2BE6EBF8E8A5452AA94112C2C1A084A34">
    <w:name w:val="2BE6EBF8E8A5452AA94112C2C1A084A34"/>
    <w:rsid w:val="00BB295E"/>
    <w:pPr>
      <w:spacing w:after="0" w:line="240" w:lineRule="auto"/>
    </w:pPr>
    <w:rPr>
      <w:rFonts w:ascii="Calibri" w:eastAsia="Calibri" w:hAnsi="Calibri" w:cs="Times New Roman"/>
      <w:lang w:val="en-US" w:eastAsia="en-US"/>
    </w:rPr>
  </w:style>
  <w:style w:type="paragraph" w:customStyle="1" w:styleId="2FAECD9E83584E41BAF66687F7E2FD224">
    <w:name w:val="2FAECD9E83584E41BAF66687F7E2FD224"/>
    <w:rsid w:val="00BB295E"/>
    <w:pPr>
      <w:spacing w:after="0" w:line="240" w:lineRule="auto"/>
    </w:pPr>
    <w:rPr>
      <w:rFonts w:ascii="Calibri" w:eastAsia="Calibri" w:hAnsi="Calibri" w:cs="Times New Roman"/>
      <w:lang w:val="en-US" w:eastAsia="en-US"/>
    </w:rPr>
  </w:style>
  <w:style w:type="paragraph" w:customStyle="1" w:styleId="F013F8DE18C84F3E8DE69A8E714ADC014">
    <w:name w:val="F013F8DE18C84F3E8DE69A8E714ADC014"/>
    <w:rsid w:val="00BB295E"/>
    <w:pPr>
      <w:spacing w:after="0" w:line="240" w:lineRule="auto"/>
    </w:pPr>
    <w:rPr>
      <w:rFonts w:ascii="Calibri" w:eastAsia="Calibri" w:hAnsi="Calibri" w:cs="Times New Roman"/>
      <w:lang w:val="en-US" w:eastAsia="en-US"/>
    </w:rPr>
  </w:style>
  <w:style w:type="paragraph" w:customStyle="1" w:styleId="37812FFA54B747E092875C9386FDA2114">
    <w:name w:val="37812FFA54B747E092875C9386FDA2114"/>
    <w:rsid w:val="00BB295E"/>
    <w:pPr>
      <w:spacing w:after="0" w:line="240" w:lineRule="auto"/>
    </w:pPr>
    <w:rPr>
      <w:rFonts w:ascii="Calibri" w:eastAsia="Calibri" w:hAnsi="Calibri" w:cs="Times New Roman"/>
      <w:lang w:val="en-US" w:eastAsia="en-US"/>
    </w:rPr>
  </w:style>
  <w:style w:type="paragraph" w:customStyle="1" w:styleId="E1A85E41AC574405851B267643F0298B4">
    <w:name w:val="E1A85E41AC574405851B267643F0298B4"/>
    <w:rsid w:val="00BB295E"/>
    <w:pPr>
      <w:spacing w:after="0" w:line="240" w:lineRule="auto"/>
    </w:pPr>
    <w:rPr>
      <w:rFonts w:ascii="Calibri" w:eastAsia="Calibri" w:hAnsi="Calibri" w:cs="Times New Roman"/>
      <w:lang w:val="en-US" w:eastAsia="en-US"/>
    </w:rPr>
  </w:style>
  <w:style w:type="paragraph" w:customStyle="1" w:styleId="71F39E09B5F445CB816B6C21E10856924">
    <w:name w:val="71F39E09B5F445CB816B6C21E10856924"/>
    <w:rsid w:val="00BB295E"/>
    <w:pPr>
      <w:spacing w:after="0" w:line="240" w:lineRule="auto"/>
    </w:pPr>
    <w:rPr>
      <w:rFonts w:ascii="Calibri" w:eastAsia="Calibri" w:hAnsi="Calibri" w:cs="Times New Roman"/>
      <w:lang w:val="en-US" w:eastAsia="en-US"/>
    </w:rPr>
  </w:style>
  <w:style w:type="paragraph" w:customStyle="1" w:styleId="73E6BB9B14284BA7A2843988913D013B4">
    <w:name w:val="73E6BB9B14284BA7A2843988913D013B4"/>
    <w:rsid w:val="00BB295E"/>
    <w:pPr>
      <w:spacing w:after="0" w:line="240" w:lineRule="auto"/>
    </w:pPr>
    <w:rPr>
      <w:rFonts w:ascii="Calibri" w:eastAsia="Calibri" w:hAnsi="Calibri" w:cs="Times New Roman"/>
      <w:lang w:val="en-US" w:eastAsia="en-US"/>
    </w:rPr>
  </w:style>
  <w:style w:type="paragraph" w:customStyle="1" w:styleId="1D3A13CA5F0C471F9BF56EF523DF64924">
    <w:name w:val="1D3A13CA5F0C471F9BF56EF523DF64924"/>
    <w:rsid w:val="00BB295E"/>
    <w:pPr>
      <w:spacing w:after="0" w:line="240" w:lineRule="auto"/>
    </w:pPr>
    <w:rPr>
      <w:rFonts w:ascii="Calibri" w:eastAsia="Calibri" w:hAnsi="Calibri" w:cs="Times New Roman"/>
      <w:lang w:val="en-US" w:eastAsia="en-US"/>
    </w:rPr>
  </w:style>
  <w:style w:type="paragraph" w:customStyle="1" w:styleId="F3C7250B2E8042799552549C4C6F5C234">
    <w:name w:val="F3C7250B2E8042799552549C4C6F5C234"/>
    <w:rsid w:val="00BB295E"/>
    <w:pPr>
      <w:spacing w:after="0" w:line="240" w:lineRule="auto"/>
    </w:pPr>
    <w:rPr>
      <w:rFonts w:ascii="Calibri" w:eastAsia="Calibri" w:hAnsi="Calibri" w:cs="Times New Roman"/>
      <w:lang w:val="en-US" w:eastAsia="en-US"/>
    </w:rPr>
  </w:style>
  <w:style w:type="paragraph" w:customStyle="1" w:styleId="F6191D993C2A4F1F91456B6A820731454">
    <w:name w:val="F6191D993C2A4F1F91456B6A820731454"/>
    <w:rsid w:val="00BB295E"/>
    <w:pPr>
      <w:spacing w:after="0" w:line="240" w:lineRule="auto"/>
    </w:pPr>
    <w:rPr>
      <w:rFonts w:ascii="Calibri" w:eastAsia="Calibri" w:hAnsi="Calibri" w:cs="Times New Roman"/>
      <w:lang w:val="en-US" w:eastAsia="en-US"/>
    </w:rPr>
  </w:style>
  <w:style w:type="paragraph" w:customStyle="1" w:styleId="76F469C56A4F4CACAF8C7BDA0097E7FE4">
    <w:name w:val="76F469C56A4F4CACAF8C7BDA0097E7FE4"/>
    <w:rsid w:val="00BB295E"/>
    <w:pPr>
      <w:spacing w:after="0" w:line="240"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A817D-223F-469F-8840-445C41E8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938</Words>
  <Characters>5663</Characters>
  <Application>Microsoft Office Word</Application>
  <DocSecurity>0</DocSecurity>
  <Lines>149</Lines>
  <Paragraphs>91</Paragraphs>
  <ScaleCrop>false</ScaleCrop>
  <HeadingPairs>
    <vt:vector size="2" baseType="variant">
      <vt:variant>
        <vt:lpstr>Title</vt:lpstr>
      </vt:variant>
      <vt:variant>
        <vt:i4>1</vt:i4>
      </vt:variant>
    </vt:vector>
  </HeadingPairs>
  <TitlesOfParts>
    <vt:vector size="1" baseType="lpstr">
      <vt:lpstr/>
    </vt:vector>
  </TitlesOfParts>
  <Company>UHN</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Jennifer.Li@uhn.ca;jschrader@arizona.edu</dc:creator>
  <cp:lastModifiedBy>Salazar, Thomas</cp:lastModifiedBy>
  <cp:revision>6</cp:revision>
  <cp:lastPrinted>2016-01-04T18:10:00Z</cp:lastPrinted>
  <dcterms:created xsi:type="dcterms:W3CDTF">2025-10-14T15:40:00Z</dcterms:created>
  <dcterms:modified xsi:type="dcterms:W3CDTF">2025-10-14T16:29:00Z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e5a5818a-3840-4f1c-918a-cdde9acd13de</vt:lpwstr>
  </property>
</Properties>
</file>