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89E2" w14:textId="77777777" w:rsidR="005F0525" w:rsidRPr="001905F4" w:rsidRDefault="005F0525" w:rsidP="005F0525">
      <w:pPr>
        <w:spacing w:after="0" w:line="240" w:lineRule="auto"/>
        <w:rPr>
          <w:rFonts w:ascii="Arial" w:hAnsi="Arial" w:cs="Arial"/>
          <w:i/>
          <w:iCs/>
          <w:sz w:val="24"/>
          <w:szCs w:val="24"/>
        </w:rPr>
      </w:pPr>
      <w:r w:rsidRPr="001905F4">
        <w:rPr>
          <w:rFonts w:ascii="Arial" w:hAnsi="Arial" w:cs="Arial"/>
          <w:i/>
          <w:iCs/>
          <w:sz w:val="24"/>
          <w:szCs w:val="24"/>
        </w:rPr>
        <w:t>Date</w:t>
      </w:r>
    </w:p>
    <w:p w14:paraId="1343AB19" w14:textId="77777777" w:rsidR="005F0525" w:rsidRPr="000A701D" w:rsidRDefault="005F0525" w:rsidP="005F0525">
      <w:pPr>
        <w:spacing w:after="0" w:line="240" w:lineRule="auto"/>
        <w:rPr>
          <w:rFonts w:ascii="Arial" w:hAnsi="Arial" w:cs="Arial"/>
          <w:sz w:val="24"/>
          <w:szCs w:val="24"/>
        </w:rPr>
      </w:pPr>
    </w:p>
    <w:p w14:paraId="2607ABA2" w14:textId="77777777" w:rsidR="005F0525" w:rsidRPr="000A701D" w:rsidRDefault="005F0525" w:rsidP="005F0525">
      <w:pPr>
        <w:spacing w:after="0" w:line="240" w:lineRule="auto"/>
        <w:rPr>
          <w:rFonts w:ascii="Arial" w:hAnsi="Arial" w:cs="Arial"/>
          <w:sz w:val="24"/>
          <w:szCs w:val="24"/>
        </w:rPr>
      </w:pPr>
    </w:p>
    <w:p w14:paraId="0F503F9E" w14:textId="77777777" w:rsidR="005F0525" w:rsidRPr="000A701D" w:rsidRDefault="005F0525" w:rsidP="005F0525">
      <w:pPr>
        <w:spacing w:after="0" w:line="240" w:lineRule="auto"/>
        <w:rPr>
          <w:rFonts w:ascii="Arial" w:hAnsi="Arial" w:cs="Arial"/>
          <w:sz w:val="24"/>
          <w:szCs w:val="24"/>
        </w:rPr>
      </w:pPr>
      <w:r w:rsidRPr="000A701D">
        <w:rPr>
          <w:rFonts w:ascii="Arial" w:hAnsi="Arial" w:cs="Arial"/>
          <w:sz w:val="24"/>
          <w:szCs w:val="24"/>
        </w:rPr>
        <w:t>Food and Drug Administration</w:t>
      </w:r>
    </w:p>
    <w:p w14:paraId="14A55B1B" w14:textId="77777777" w:rsidR="005F0525" w:rsidRPr="000A701D" w:rsidRDefault="005F0525" w:rsidP="005F0525">
      <w:pPr>
        <w:spacing w:after="0" w:line="240" w:lineRule="auto"/>
        <w:rPr>
          <w:rFonts w:ascii="Arial" w:hAnsi="Arial" w:cs="Arial"/>
          <w:sz w:val="24"/>
          <w:szCs w:val="24"/>
        </w:rPr>
      </w:pPr>
      <w:r w:rsidRPr="000A701D">
        <w:rPr>
          <w:rFonts w:ascii="Arial" w:hAnsi="Arial" w:cs="Arial"/>
          <w:sz w:val="24"/>
          <w:szCs w:val="24"/>
        </w:rPr>
        <w:t>Center for Devices and Radiological Health</w:t>
      </w:r>
    </w:p>
    <w:p w14:paraId="26A4D1F5" w14:textId="77777777" w:rsidR="005F0525" w:rsidRPr="000A701D" w:rsidRDefault="005F0525" w:rsidP="005F0525">
      <w:pPr>
        <w:spacing w:after="0" w:line="240" w:lineRule="auto"/>
        <w:rPr>
          <w:rFonts w:ascii="Arial" w:hAnsi="Arial" w:cs="Arial"/>
          <w:sz w:val="24"/>
          <w:szCs w:val="24"/>
          <w:lang w:val="fr-FR"/>
        </w:rPr>
      </w:pPr>
      <w:r w:rsidRPr="000A701D">
        <w:rPr>
          <w:rFonts w:ascii="Arial" w:hAnsi="Arial" w:cs="Arial"/>
          <w:sz w:val="24"/>
          <w:szCs w:val="24"/>
          <w:lang w:val="fr-FR"/>
        </w:rPr>
        <w:t xml:space="preserve">Document Mail Center </w:t>
      </w:r>
    </w:p>
    <w:p w14:paraId="1C1771DB" w14:textId="77777777" w:rsidR="005F0525" w:rsidRPr="000A701D" w:rsidRDefault="005F0525" w:rsidP="005F0525">
      <w:pPr>
        <w:spacing w:after="0" w:line="240" w:lineRule="auto"/>
        <w:rPr>
          <w:rFonts w:ascii="Arial" w:hAnsi="Arial" w:cs="Arial"/>
          <w:sz w:val="24"/>
          <w:szCs w:val="24"/>
          <w:lang w:val="fr-FR"/>
        </w:rPr>
      </w:pPr>
      <w:r w:rsidRPr="000A701D">
        <w:rPr>
          <w:rFonts w:ascii="Arial" w:hAnsi="Arial" w:cs="Arial"/>
          <w:sz w:val="24"/>
          <w:szCs w:val="24"/>
          <w:lang w:val="fr-FR"/>
        </w:rPr>
        <w:t>10903 New Hampshire Avenue</w:t>
      </w:r>
    </w:p>
    <w:p w14:paraId="4A77ADD5" w14:textId="77777777" w:rsidR="005F0525" w:rsidRPr="000A701D" w:rsidRDefault="005F0525" w:rsidP="005F0525">
      <w:pPr>
        <w:spacing w:after="0" w:line="240" w:lineRule="auto"/>
        <w:rPr>
          <w:rFonts w:ascii="Arial" w:hAnsi="Arial" w:cs="Arial"/>
          <w:sz w:val="24"/>
          <w:szCs w:val="24"/>
        </w:rPr>
      </w:pPr>
      <w:r w:rsidRPr="000A701D">
        <w:rPr>
          <w:rFonts w:ascii="Arial" w:hAnsi="Arial" w:cs="Arial"/>
          <w:sz w:val="24"/>
          <w:szCs w:val="24"/>
        </w:rPr>
        <w:t>WO66-G609</w:t>
      </w:r>
    </w:p>
    <w:p w14:paraId="6C54A4F6" w14:textId="77777777" w:rsidR="005F0525" w:rsidRPr="000A701D" w:rsidRDefault="005F0525" w:rsidP="005F0525">
      <w:pPr>
        <w:spacing w:after="0" w:line="240" w:lineRule="auto"/>
        <w:rPr>
          <w:rFonts w:ascii="Arial" w:hAnsi="Arial" w:cs="Arial"/>
          <w:sz w:val="24"/>
          <w:szCs w:val="24"/>
        </w:rPr>
      </w:pPr>
      <w:r w:rsidRPr="000A701D">
        <w:rPr>
          <w:rFonts w:ascii="Arial" w:hAnsi="Arial" w:cs="Arial"/>
          <w:sz w:val="24"/>
          <w:szCs w:val="24"/>
        </w:rPr>
        <w:t>Silver Spring, Maryland 20993</w:t>
      </w:r>
    </w:p>
    <w:p w14:paraId="06495061" w14:textId="77777777" w:rsidR="005F0525" w:rsidRPr="000A701D" w:rsidRDefault="005F0525" w:rsidP="005F0525">
      <w:pPr>
        <w:spacing w:after="0" w:line="240" w:lineRule="auto"/>
        <w:rPr>
          <w:rFonts w:ascii="Arial" w:hAnsi="Arial" w:cs="Arial"/>
          <w:sz w:val="24"/>
          <w:szCs w:val="24"/>
        </w:rPr>
      </w:pPr>
    </w:p>
    <w:p w14:paraId="155746B6" w14:textId="51048177" w:rsidR="00224060" w:rsidRPr="000A701D" w:rsidRDefault="00224060" w:rsidP="005F0525">
      <w:pPr>
        <w:spacing w:after="0" w:line="240" w:lineRule="auto"/>
        <w:rPr>
          <w:rFonts w:ascii="Arial" w:hAnsi="Arial" w:cs="Arial"/>
          <w:sz w:val="24"/>
          <w:szCs w:val="24"/>
        </w:rPr>
      </w:pPr>
    </w:p>
    <w:p w14:paraId="406C44F1" w14:textId="77777777" w:rsidR="005F0525" w:rsidRPr="008B0DDB" w:rsidRDefault="005F0525" w:rsidP="005F0525">
      <w:pPr>
        <w:spacing w:after="0" w:line="240" w:lineRule="auto"/>
        <w:rPr>
          <w:rFonts w:ascii="Arial" w:hAnsi="Arial" w:cs="Arial"/>
          <w:b/>
          <w:bCs/>
          <w:sz w:val="24"/>
          <w:szCs w:val="24"/>
        </w:rPr>
      </w:pPr>
      <w:r w:rsidRPr="008B0DDB">
        <w:rPr>
          <w:rFonts w:ascii="Arial" w:hAnsi="Arial" w:cs="Arial"/>
          <w:b/>
          <w:bCs/>
          <w:sz w:val="24"/>
          <w:szCs w:val="24"/>
        </w:rPr>
        <w:t>Sponsor-Investigator Contact Information:</w:t>
      </w:r>
    </w:p>
    <w:p w14:paraId="149DB9A1" w14:textId="77777777" w:rsidR="005F0525" w:rsidRPr="000A701D" w:rsidRDefault="005F0525" w:rsidP="005F0525">
      <w:pPr>
        <w:spacing w:after="0" w:line="240" w:lineRule="auto"/>
        <w:rPr>
          <w:rFonts w:ascii="Arial" w:hAnsi="Arial" w:cs="Arial"/>
          <w:sz w:val="24"/>
          <w:szCs w:val="24"/>
        </w:rPr>
      </w:pPr>
    </w:p>
    <w:p w14:paraId="01E7146F" w14:textId="77777777" w:rsidR="005F0525" w:rsidRPr="000A701D" w:rsidRDefault="005F0525" w:rsidP="005F0525">
      <w:pPr>
        <w:spacing w:after="0" w:line="240" w:lineRule="auto"/>
        <w:rPr>
          <w:rFonts w:ascii="Arial" w:hAnsi="Arial" w:cs="Arial"/>
          <w:i/>
          <w:iCs/>
          <w:sz w:val="24"/>
          <w:szCs w:val="24"/>
        </w:rPr>
      </w:pPr>
      <w:r w:rsidRPr="000A701D">
        <w:rPr>
          <w:rFonts w:ascii="Arial" w:hAnsi="Arial" w:cs="Arial"/>
          <w:i/>
          <w:iCs/>
          <w:sz w:val="24"/>
          <w:szCs w:val="24"/>
        </w:rPr>
        <w:t>Sponsor-investigator name and degree(s)</w:t>
      </w:r>
    </w:p>
    <w:p w14:paraId="1907899E" w14:textId="77777777" w:rsidR="005F0525" w:rsidRPr="000A701D" w:rsidRDefault="005F0525" w:rsidP="005F0525">
      <w:pPr>
        <w:spacing w:after="0" w:line="240" w:lineRule="auto"/>
        <w:rPr>
          <w:rFonts w:ascii="Arial" w:hAnsi="Arial" w:cs="Arial"/>
          <w:i/>
          <w:iCs/>
          <w:sz w:val="24"/>
          <w:szCs w:val="24"/>
        </w:rPr>
      </w:pPr>
      <w:r w:rsidRPr="000A701D">
        <w:rPr>
          <w:rFonts w:ascii="Arial" w:hAnsi="Arial" w:cs="Arial"/>
          <w:i/>
          <w:iCs/>
          <w:sz w:val="24"/>
          <w:szCs w:val="24"/>
        </w:rPr>
        <w:t>Academic department or division affiliation</w:t>
      </w:r>
    </w:p>
    <w:p w14:paraId="51373B15" w14:textId="2D07EFD7" w:rsidR="005F0525" w:rsidRPr="000A701D" w:rsidRDefault="005F0525" w:rsidP="005F0525">
      <w:pPr>
        <w:spacing w:after="0" w:line="240" w:lineRule="auto"/>
        <w:rPr>
          <w:rFonts w:ascii="Arial" w:hAnsi="Arial" w:cs="Arial"/>
          <w:sz w:val="24"/>
          <w:szCs w:val="24"/>
        </w:rPr>
      </w:pPr>
      <w:r w:rsidRPr="000A701D">
        <w:rPr>
          <w:rFonts w:ascii="Arial" w:hAnsi="Arial" w:cs="Arial"/>
          <w:sz w:val="24"/>
          <w:szCs w:val="24"/>
        </w:rPr>
        <w:t xml:space="preserve">University of </w:t>
      </w:r>
      <w:r w:rsidR="0081224E">
        <w:rPr>
          <w:rFonts w:ascii="Arial" w:hAnsi="Arial" w:cs="Arial"/>
          <w:sz w:val="24"/>
          <w:szCs w:val="24"/>
        </w:rPr>
        <w:t>California, San Francisco</w:t>
      </w:r>
    </w:p>
    <w:p w14:paraId="2768C230" w14:textId="2F8B1688" w:rsidR="005F0525" w:rsidRPr="00222C3E" w:rsidRDefault="0081224E" w:rsidP="005F0525">
      <w:pPr>
        <w:spacing w:after="0" w:line="240" w:lineRule="auto"/>
        <w:rPr>
          <w:rFonts w:ascii="Arial" w:hAnsi="Arial" w:cs="Arial"/>
          <w:sz w:val="24"/>
          <w:szCs w:val="24"/>
        </w:rPr>
      </w:pPr>
      <w:r>
        <w:rPr>
          <w:rFonts w:ascii="Arial" w:hAnsi="Arial" w:cs="Arial"/>
          <w:sz w:val="24"/>
          <w:szCs w:val="24"/>
        </w:rPr>
        <w:t>Address</w:t>
      </w:r>
    </w:p>
    <w:p w14:paraId="54981A0D" w14:textId="77777777" w:rsidR="005F0525" w:rsidRPr="000A701D" w:rsidRDefault="005F0525" w:rsidP="005F0525">
      <w:pPr>
        <w:spacing w:after="0" w:line="240" w:lineRule="auto"/>
        <w:rPr>
          <w:rFonts w:ascii="Arial" w:hAnsi="Arial" w:cs="Arial"/>
          <w:b/>
          <w:bCs/>
          <w:sz w:val="24"/>
          <w:szCs w:val="24"/>
        </w:rPr>
      </w:pPr>
    </w:p>
    <w:p w14:paraId="6C5D016F" w14:textId="707C9873" w:rsidR="005F0525" w:rsidRPr="00975209" w:rsidRDefault="000A701D" w:rsidP="005F0525">
      <w:pPr>
        <w:spacing w:after="0" w:line="240" w:lineRule="auto"/>
        <w:rPr>
          <w:rFonts w:ascii="Arial" w:hAnsi="Arial" w:cs="Arial"/>
          <w:sz w:val="24"/>
          <w:szCs w:val="24"/>
        </w:rPr>
      </w:pPr>
      <w:r w:rsidRPr="000A701D">
        <w:rPr>
          <w:rFonts w:ascii="Arial" w:hAnsi="Arial" w:cs="Arial"/>
          <w:b/>
          <w:bCs/>
          <w:sz w:val="24"/>
          <w:szCs w:val="24"/>
        </w:rPr>
        <w:t>Q-Sub Type</w:t>
      </w:r>
      <w:r w:rsidR="008B0DDB">
        <w:rPr>
          <w:rFonts w:ascii="Arial" w:hAnsi="Arial" w:cs="Arial"/>
          <w:b/>
          <w:bCs/>
          <w:sz w:val="24"/>
          <w:szCs w:val="24"/>
        </w:rPr>
        <w:t>.</w:t>
      </w:r>
      <w:r w:rsidR="005F0525" w:rsidRPr="000A701D">
        <w:rPr>
          <w:rFonts w:ascii="Arial" w:hAnsi="Arial" w:cs="Arial"/>
          <w:b/>
          <w:bCs/>
          <w:sz w:val="24"/>
          <w:szCs w:val="24"/>
        </w:rPr>
        <w:t xml:space="preserve"> </w:t>
      </w:r>
      <w:r w:rsidR="00975209" w:rsidRPr="00975209">
        <w:rPr>
          <w:rFonts w:ascii="Arial" w:hAnsi="Arial" w:cs="Arial"/>
          <w:sz w:val="24"/>
          <w:szCs w:val="24"/>
        </w:rPr>
        <w:t>[</w:t>
      </w:r>
      <w:r w:rsidR="005F0525" w:rsidRPr="00975209">
        <w:rPr>
          <w:rFonts w:ascii="Arial" w:hAnsi="Arial" w:cs="Arial"/>
          <w:sz w:val="24"/>
          <w:szCs w:val="24"/>
        </w:rPr>
        <w:t>Pre-sub</w:t>
      </w:r>
      <w:r w:rsidR="00975209" w:rsidRPr="00975209">
        <w:rPr>
          <w:rFonts w:ascii="Arial" w:hAnsi="Arial" w:cs="Arial"/>
          <w:sz w:val="24"/>
          <w:szCs w:val="24"/>
        </w:rPr>
        <w:t>mission]</w:t>
      </w:r>
      <w:r w:rsidR="00EF4E90">
        <w:rPr>
          <w:rFonts w:ascii="Arial" w:hAnsi="Arial" w:cs="Arial"/>
          <w:sz w:val="24"/>
          <w:szCs w:val="24"/>
        </w:rPr>
        <w:t xml:space="preserve"> </w:t>
      </w:r>
      <w:r w:rsidR="00EF4E90" w:rsidRPr="00EF4E90">
        <w:rPr>
          <w:rFonts w:ascii="Arial" w:hAnsi="Arial" w:cs="Arial"/>
          <w:i/>
          <w:iCs/>
          <w:sz w:val="24"/>
          <w:szCs w:val="24"/>
        </w:rPr>
        <w:t>Clearly state "Pre-Submission" and specify it’s for an upcoming IDE.</w:t>
      </w:r>
    </w:p>
    <w:p w14:paraId="470CFEA1" w14:textId="77777777" w:rsidR="005F0525" w:rsidRPr="000A701D" w:rsidRDefault="005F0525" w:rsidP="005F0525">
      <w:pPr>
        <w:spacing w:after="0" w:line="240" w:lineRule="auto"/>
        <w:rPr>
          <w:rFonts w:ascii="Arial" w:hAnsi="Arial" w:cs="Arial"/>
          <w:sz w:val="24"/>
          <w:szCs w:val="24"/>
        </w:rPr>
      </w:pPr>
    </w:p>
    <w:p w14:paraId="58913157" w14:textId="77777777" w:rsidR="005F0525" w:rsidRPr="000A701D" w:rsidRDefault="005F0525" w:rsidP="005F0525">
      <w:pPr>
        <w:spacing w:after="0" w:line="240" w:lineRule="auto"/>
        <w:rPr>
          <w:rFonts w:ascii="Arial" w:hAnsi="Arial" w:cs="Arial"/>
          <w:sz w:val="24"/>
          <w:szCs w:val="24"/>
        </w:rPr>
      </w:pPr>
      <w:r w:rsidRPr="001905F4">
        <w:rPr>
          <w:rFonts w:ascii="Arial" w:hAnsi="Arial" w:cs="Arial"/>
          <w:b/>
          <w:bCs/>
          <w:sz w:val="24"/>
          <w:szCs w:val="24"/>
        </w:rPr>
        <w:t>Purpose.</w:t>
      </w:r>
      <w:r w:rsidRPr="000A701D">
        <w:rPr>
          <w:rFonts w:ascii="Arial" w:hAnsi="Arial" w:cs="Arial"/>
          <w:sz w:val="24"/>
          <w:szCs w:val="24"/>
        </w:rPr>
        <w:t xml:space="preserve"> </w:t>
      </w:r>
      <w:r w:rsidRPr="000A701D">
        <w:rPr>
          <w:rFonts w:ascii="Arial" w:hAnsi="Arial" w:cs="Arial"/>
          <w:i/>
          <w:iCs/>
          <w:sz w:val="24"/>
          <w:szCs w:val="24"/>
        </w:rPr>
        <w:t>Include the overall purpose of the Q-Sub including goals for the outcome of the interaction with FDA.</w:t>
      </w:r>
    </w:p>
    <w:p w14:paraId="551EC20D" w14:textId="77777777" w:rsidR="005F0525" w:rsidRPr="000A701D" w:rsidRDefault="005F0525" w:rsidP="005F0525">
      <w:pPr>
        <w:spacing w:after="0" w:line="240" w:lineRule="auto"/>
        <w:rPr>
          <w:rFonts w:ascii="Arial" w:hAnsi="Arial" w:cs="Arial"/>
          <w:sz w:val="24"/>
          <w:szCs w:val="24"/>
        </w:rPr>
      </w:pPr>
    </w:p>
    <w:p w14:paraId="180758B2" w14:textId="0471C868" w:rsidR="005F0525" w:rsidRPr="000A701D" w:rsidRDefault="005F0525" w:rsidP="005F0525">
      <w:pPr>
        <w:spacing w:after="0" w:line="240" w:lineRule="auto"/>
        <w:rPr>
          <w:rFonts w:ascii="Arial" w:hAnsi="Arial" w:cs="Arial"/>
          <w:sz w:val="24"/>
          <w:szCs w:val="24"/>
        </w:rPr>
      </w:pPr>
      <w:r w:rsidRPr="001905F4">
        <w:rPr>
          <w:rFonts w:ascii="Arial" w:hAnsi="Arial" w:cs="Arial"/>
          <w:b/>
          <w:bCs/>
          <w:sz w:val="24"/>
          <w:szCs w:val="24"/>
        </w:rPr>
        <w:t>Device or Product Description.</w:t>
      </w:r>
      <w:r w:rsidRPr="000A701D">
        <w:rPr>
          <w:rFonts w:ascii="Arial" w:hAnsi="Arial" w:cs="Arial"/>
          <w:sz w:val="24"/>
          <w:szCs w:val="24"/>
        </w:rPr>
        <w:t xml:space="preserve"> </w:t>
      </w:r>
      <w:r w:rsidRPr="000A701D">
        <w:rPr>
          <w:rFonts w:ascii="Arial" w:hAnsi="Arial" w:cs="Arial"/>
          <w:i/>
          <w:iCs/>
          <w:sz w:val="24"/>
          <w:szCs w:val="24"/>
        </w:rPr>
        <w:t>Provide an explanation of how the device functions, the basic scientific concepts that form the basis for the device, and the significant physical and performance characteristics of the device. A brief description of the manufacturing process should be included if the manufacturing process may affect safety and/or effectiveness</w:t>
      </w:r>
      <w:r w:rsidR="00D230EE">
        <w:rPr>
          <w:rFonts w:ascii="Arial" w:hAnsi="Arial" w:cs="Arial"/>
          <w:i/>
          <w:iCs/>
          <w:sz w:val="24"/>
          <w:szCs w:val="24"/>
        </w:rPr>
        <w:t xml:space="preserve"> </w:t>
      </w:r>
      <w:r w:rsidRPr="000A701D">
        <w:rPr>
          <w:rFonts w:ascii="Arial" w:hAnsi="Arial" w:cs="Arial"/>
          <w:i/>
          <w:iCs/>
          <w:sz w:val="24"/>
          <w:szCs w:val="24"/>
        </w:rPr>
        <w:t>and</w:t>
      </w:r>
      <w:r w:rsidR="00D230EE">
        <w:rPr>
          <w:rFonts w:ascii="Arial" w:hAnsi="Arial" w:cs="Arial"/>
          <w:i/>
          <w:iCs/>
          <w:sz w:val="24"/>
          <w:szCs w:val="24"/>
        </w:rPr>
        <w:t>,</w:t>
      </w:r>
      <w:r w:rsidRPr="000A701D">
        <w:rPr>
          <w:rFonts w:ascii="Arial" w:hAnsi="Arial" w:cs="Arial"/>
          <w:i/>
          <w:iCs/>
          <w:sz w:val="24"/>
          <w:szCs w:val="24"/>
        </w:rPr>
        <w:t xml:space="preserve"> may therefore</w:t>
      </w:r>
      <w:r w:rsidR="00D230EE">
        <w:rPr>
          <w:rFonts w:ascii="Arial" w:hAnsi="Arial" w:cs="Arial"/>
          <w:i/>
          <w:iCs/>
          <w:sz w:val="24"/>
          <w:szCs w:val="24"/>
        </w:rPr>
        <w:t>,</w:t>
      </w:r>
      <w:r w:rsidRPr="000A701D">
        <w:rPr>
          <w:rFonts w:ascii="Arial" w:hAnsi="Arial" w:cs="Arial"/>
          <w:i/>
          <w:iCs/>
          <w:sz w:val="24"/>
          <w:szCs w:val="24"/>
        </w:rPr>
        <w:t xml:space="preserve"> impact FDA’s recommendations regarding device testing. The generic name of the device as well as any proprietary name or trade name should be included. Images, videos, and more detailed information may be included as appropriate in the submission itself.</w:t>
      </w:r>
    </w:p>
    <w:p w14:paraId="6CE274AF" w14:textId="77777777" w:rsidR="005F0525" w:rsidRPr="000A701D" w:rsidRDefault="005F0525" w:rsidP="005F0525">
      <w:pPr>
        <w:spacing w:after="0" w:line="240" w:lineRule="auto"/>
        <w:rPr>
          <w:rFonts w:ascii="Arial" w:hAnsi="Arial" w:cs="Arial"/>
          <w:sz w:val="24"/>
          <w:szCs w:val="24"/>
        </w:rPr>
      </w:pPr>
    </w:p>
    <w:p w14:paraId="46A35D7A" w14:textId="77777777" w:rsidR="005F0525" w:rsidRPr="000A701D" w:rsidRDefault="005F0525" w:rsidP="005F0525">
      <w:pPr>
        <w:spacing w:after="0" w:line="240" w:lineRule="auto"/>
        <w:rPr>
          <w:rFonts w:ascii="Arial" w:hAnsi="Arial" w:cs="Arial"/>
          <w:i/>
          <w:iCs/>
          <w:sz w:val="24"/>
          <w:szCs w:val="24"/>
        </w:rPr>
      </w:pPr>
      <w:r w:rsidRPr="001905F4">
        <w:rPr>
          <w:rFonts w:ascii="Arial" w:hAnsi="Arial" w:cs="Arial"/>
          <w:b/>
          <w:bCs/>
          <w:sz w:val="24"/>
          <w:szCs w:val="24"/>
        </w:rPr>
        <w:t>Proposed Indications for Use or Intended Use.</w:t>
      </w:r>
      <w:r w:rsidRPr="000A701D">
        <w:rPr>
          <w:rFonts w:ascii="Arial" w:hAnsi="Arial" w:cs="Arial"/>
          <w:sz w:val="24"/>
          <w:szCs w:val="24"/>
        </w:rPr>
        <w:t xml:space="preserve"> </w:t>
      </w:r>
      <w:r w:rsidRPr="000A701D">
        <w:rPr>
          <w:rFonts w:ascii="Arial" w:hAnsi="Arial" w:cs="Arial"/>
          <w:i/>
          <w:iCs/>
          <w:sz w:val="24"/>
          <w:szCs w:val="24"/>
        </w:rPr>
        <w:t>Include a description of the disease(s) or condition(s) the device will diagnose, treat, prevent, cure or mitigate, and a description of the patient population for which the device is intended.</w:t>
      </w:r>
    </w:p>
    <w:p w14:paraId="0445ED90" w14:textId="77777777" w:rsidR="005F0525" w:rsidRPr="000A701D" w:rsidRDefault="005F0525" w:rsidP="005F0525">
      <w:pPr>
        <w:spacing w:after="0" w:line="240" w:lineRule="auto"/>
        <w:rPr>
          <w:rFonts w:ascii="Arial" w:hAnsi="Arial" w:cs="Arial"/>
          <w:i/>
          <w:iCs/>
          <w:sz w:val="24"/>
          <w:szCs w:val="24"/>
        </w:rPr>
      </w:pPr>
    </w:p>
    <w:p w14:paraId="09B7516E" w14:textId="77777777" w:rsidR="005F0525" w:rsidRDefault="005F0525" w:rsidP="005F0525">
      <w:pPr>
        <w:spacing w:after="0" w:line="240" w:lineRule="auto"/>
        <w:rPr>
          <w:rFonts w:ascii="Arial" w:hAnsi="Arial" w:cs="Arial"/>
          <w:i/>
          <w:iCs/>
          <w:sz w:val="24"/>
          <w:szCs w:val="24"/>
        </w:rPr>
      </w:pPr>
      <w:r w:rsidRPr="001905F4">
        <w:rPr>
          <w:rFonts w:ascii="Arial" w:hAnsi="Arial" w:cs="Arial"/>
          <w:b/>
          <w:bCs/>
          <w:sz w:val="24"/>
          <w:szCs w:val="24"/>
        </w:rPr>
        <w:t>Regulatory History.</w:t>
      </w:r>
      <w:r w:rsidRPr="000A701D">
        <w:rPr>
          <w:rFonts w:ascii="Arial" w:hAnsi="Arial" w:cs="Arial"/>
          <w:sz w:val="24"/>
          <w:szCs w:val="24"/>
        </w:rPr>
        <w:t xml:space="preserve"> </w:t>
      </w:r>
      <w:r w:rsidRPr="000A701D">
        <w:rPr>
          <w:rFonts w:ascii="Arial" w:hAnsi="Arial" w:cs="Arial"/>
          <w:i/>
          <w:iCs/>
          <w:sz w:val="24"/>
          <w:szCs w:val="24"/>
        </w:rPr>
        <w:t>Provide any relevant previous communications with FDA about the subject device including but not limited to any marketing submission, IDE, 513(g), and/or Q-Sub application numbers relevant to the subject Q-Sub. The submission should also include a brief summary of these previous FDA interactions and submissions (and submission number(s)), including feedback received and resolution of that feedback (or justification of alternative paths) as applicable.</w:t>
      </w:r>
    </w:p>
    <w:p w14:paraId="3FC68145" w14:textId="77777777" w:rsidR="00EF4E90" w:rsidRDefault="00EF4E90" w:rsidP="005F0525">
      <w:pPr>
        <w:spacing w:after="0" w:line="240" w:lineRule="auto"/>
        <w:rPr>
          <w:rFonts w:ascii="Arial" w:hAnsi="Arial" w:cs="Arial"/>
          <w:i/>
          <w:iCs/>
          <w:sz w:val="24"/>
          <w:szCs w:val="24"/>
        </w:rPr>
      </w:pPr>
    </w:p>
    <w:p w14:paraId="133D5A57" w14:textId="55240FEC" w:rsidR="00EF4E90" w:rsidRDefault="00EF4E90" w:rsidP="00E83E58">
      <w:pPr>
        <w:spacing w:after="0" w:line="240" w:lineRule="auto"/>
        <w:rPr>
          <w:rFonts w:ascii="Arial" w:hAnsi="Arial" w:cs="Arial"/>
          <w:sz w:val="24"/>
          <w:szCs w:val="24"/>
        </w:rPr>
      </w:pPr>
      <w:r w:rsidRPr="00EF4E90">
        <w:rPr>
          <w:rFonts w:ascii="Arial" w:hAnsi="Arial" w:cs="Arial"/>
          <w:b/>
          <w:bCs/>
          <w:sz w:val="24"/>
          <w:szCs w:val="24"/>
        </w:rPr>
        <w:t>Summary of Nonclinical Work</w:t>
      </w:r>
      <w:r w:rsidRPr="00EF4E90">
        <w:rPr>
          <w:rFonts w:ascii="Arial" w:hAnsi="Arial" w:cs="Arial"/>
          <w:sz w:val="24"/>
          <w:szCs w:val="24"/>
        </w:rPr>
        <w:t>: Bench, animal, or software testing conducted/to be conducted</w:t>
      </w:r>
      <w:r>
        <w:rPr>
          <w:rFonts w:ascii="Arial" w:hAnsi="Arial" w:cs="Arial"/>
          <w:sz w:val="24"/>
          <w:szCs w:val="24"/>
        </w:rPr>
        <w:t>.</w:t>
      </w:r>
    </w:p>
    <w:p w14:paraId="03B2E8E3" w14:textId="5E9EF582" w:rsidR="00224060" w:rsidRPr="00224060" w:rsidRDefault="00224060" w:rsidP="00E83E58">
      <w:pPr>
        <w:spacing w:after="0" w:line="240" w:lineRule="auto"/>
        <w:rPr>
          <w:rFonts w:ascii="Arial" w:hAnsi="Arial" w:cs="Arial"/>
          <w:sz w:val="24"/>
          <w:szCs w:val="24"/>
        </w:rPr>
      </w:pPr>
      <w:r w:rsidRPr="00224060">
        <w:rPr>
          <w:rFonts w:ascii="Arial" w:hAnsi="Arial" w:cs="Arial"/>
          <w:sz w:val="24"/>
          <w:szCs w:val="24"/>
        </w:rPr>
        <w:lastRenderedPageBreak/>
        <w:t>Dear Division Director,</w:t>
      </w:r>
    </w:p>
    <w:p w14:paraId="254F6C06" w14:textId="72EFF9EB" w:rsidR="00224060" w:rsidRPr="00224060" w:rsidRDefault="00224060" w:rsidP="00E83E58">
      <w:pPr>
        <w:spacing w:after="0" w:line="240" w:lineRule="auto"/>
        <w:rPr>
          <w:rFonts w:ascii="Arial" w:hAnsi="Arial" w:cs="Arial"/>
          <w:sz w:val="24"/>
          <w:szCs w:val="24"/>
        </w:rPr>
      </w:pPr>
    </w:p>
    <w:p w14:paraId="1D51A20F" w14:textId="2C975A0B" w:rsidR="00393569" w:rsidRDefault="00224060" w:rsidP="00E83E58">
      <w:pPr>
        <w:spacing w:after="0" w:line="240" w:lineRule="auto"/>
        <w:rPr>
          <w:rFonts w:ascii="Arial" w:hAnsi="Arial" w:cs="Arial"/>
          <w:sz w:val="24"/>
          <w:szCs w:val="24"/>
        </w:rPr>
      </w:pPr>
      <w:r w:rsidRPr="00224060">
        <w:rPr>
          <w:rFonts w:ascii="Arial" w:hAnsi="Arial" w:cs="Arial"/>
          <w:sz w:val="24"/>
          <w:szCs w:val="24"/>
        </w:rPr>
        <w:t xml:space="preserve">I am writing to request a </w:t>
      </w:r>
      <w:r w:rsidR="00975209">
        <w:rPr>
          <w:rFonts w:ascii="Arial" w:hAnsi="Arial" w:cs="Arial"/>
          <w:sz w:val="24"/>
          <w:szCs w:val="24"/>
        </w:rPr>
        <w:t>[</w:t>
      </w:r>
      <w:r w:rsidRPr="00224060">
        <w:rPr>
          <w:rFonts w:ascii="Arial" w:hAnsi="Arial" w:cs="Arial"/>
          <w:sz w:val="24"/>
          <w:szCs w:val="24"/>
        </w:rPr>
        <w:t>Pre-submission</w:t>
      </w:r>
      <w:r w:rsidR="00975209">
        <w:rPr>
          <w:rFonts w:ascii="Arial" w:hAnsi="Arial" w:cs="Arial"/>
          <w:sz w:val="24"/>
          <w:szCs w:val="24"/>
        </w:rPr>
        <w:t>]</w:t>
      </w:r>
      <w:r w:rsidRPr="00224060">
        <w:rPr>
          <w:rFonts w:ascii="Arial" w:hAnsi="Arial" w:cs="Arial"/>
          <w:sz w:val="24"/>
          <w:szCs w:val="24"/>
        </w:rPr>
        <w:t xml:space="preserve"> meeting for the purpose described above.  </w:t>
      </w:r>
      <w:r w:rsidR="00E81077">
        <w:rPr>
          <w:rFonts w:ascii="Arial" w:hAnsi="Arial" w:cs="Arial"/>
          <w:sz w:val="24"/>
          <w:szCs w:val="24"/>
        </w:rPr>
        <w:t xml:space="preserve">The proposed clinical protocol is included for review.  </w:t>
      </w:r>
    </w:p>
    <w:p w14:paraId="4F78CF0E" w14:textId="77777777" w:rsidR="00393569" w:rsidRDefault="00393569" w:rsidP="00E83E58">
      <w:pPr>
        <w:spacing w:after="0" w:line="240" w:lineRule="auto"/>
        <w:rPr>
          <w:rFonts w:ascii="Arial" w:hAnsi="Arial" w:cs="Arial"/>
          <w:sz w:val="24"/>
          <w:szCs w:val="24"/>
        </w:rPr>
      </w:pPr>
    </w:p>
    <w:p w14:paraId="1F70F4C4" w14:textId="73114333" w:rsidR="00393569" w:rsidRPr="00393569" w:rsidRDefault="00393569" w:rsidP="00393569">
      <w:pPr>
        <w:spacing w:after="0" w:line="240" w:lineRule="auto"/>
        <w:rPr>
          <w:rFonts w:ascii="Arial" w:hAnsi="Arial" w:cs="Arial"/>
          <w:sz w:val="24"/>
          <w:szCs w:val="24"/>
        </w:rPr>
      </w:pPr>
      <w:r w:rsidRPr="00393569">
        <w:rPr>
          <w:rFonts w:ascii="Arial" w:hAnsi="Arial" w:cs="Arial"/>
          <w:b/>
          <w:bCs/>
          <w:sz w:val="24"/>
          <w:szCs w:val="24"/>
        </w:rPr>
        <w:t>Planned Follow-On Submission</w:t>
      </w:r>
      <w:r w:rsidR="00975209">
        <w:rPr>
          <w:rFonts w:ascii="Arial" w:hAnsi="Arial" w:cs="Arial"/>
          <w:b/>
          <w:bCs/>
          <w:sz w:val="24"/>
          <w:szCs w:val="24"/>
        </w:rPr>
        <w:t xml:space="preserve"> (if applicable)</w:t>
      </w:r>
      <w:r w:rsidRPr="00393569">
        <w:rPr>
          <w:rFonts w:ascii="Arial" w:hAnsi="Arial" w:cs="Arial"/>
          <w:b/>
          <w:bCs/>
          <w:sz w:val="24"/>
          <w:szCs w:val="24"/>
        </w:rPr>
        <w:t>.</w:t>
      </w:r>
      <w:r w:rsidRPr="00393569">
        <w:rPr>
          <w:rFonts w:ascii="Arial" w:hAnsi="Arial" w:cs="Arial"/>
          <w:sz w:val="24"/>
          <w:szCs w:val="24"/>
        </w:rPr>
        <w:t xml:space="preserve"> </w:t>
      </w:r>
      <w:r w:rsidR="002A4407">
        <w:rPr>
          <w:rFonts w:ascii="Arial" w:hAnsi="Arial" w:cs="Arial"/>
          <w:sz w:val="24"/>
          <w:szCs w:val="24"/>
        </w:rPr>
        <w:t xml:space="preserve"> A f</w:t>
      </w:r>
      <w:r w:rsidRPr="00393569">
        <w:rPr>
          <w:rFonts w:ascii="Arial" w:hAnsi="Arial" w:cs="Arial"/>
          <w:sz w:val="24"/>
          <w:szCs w:val="24"/>
        </w:rPr>
        <w:t xml:space="preserve">uture </w:t>
      </w:r>
      <w:r>
        <w:rPr>
          <w:rFonts w:ascii="Arial" w:hAnsi="Arial" w:cs="Arial"/>
          <w:sz w:val="24"/>
          <w:szCs w:val="24"/>
        </w:rPr>
        <w:t xml:space="preserve">IDE </w:t>
      </w:r>
      <w:r w:rsidRPr="00393569">
        <w:rPr>
          <w:rFonts w:ascii="Arial" w:hAnsi="Arial" w:cs="Arial"/>
          <w:sz w:val="24"/>
          <w:szCs w:val="24"/>
        </w:rPr>
        <w:t>submission is the focus of our Pre-Sub questions.</w:t>
      </w:r>
    </w:p>
    <w:p w14:paraId="011961D7" w14:textId="77777777" w:rsidR="00393569" w:rsidRDefault="00393569" w:rsidP="00393569">
      <w:pPr>
        <w:spacing w:after="0" w:line="240" w:lineRule="auto"/>
        <w:rPr>
          <w:rFonts w:ascii="Arial" w:hAnsi="Arial" w:cs="Arial"/>
          <w:sz w:val="24"/>
          <w:szCs w:val="24"/>
        </w:rPr>
      </w:pPr>
    </w:p>
    <w:p w14:paraId="4B6AD70C" w14:textId="40DB8018" w:rsidR="00393569" w:rsidRDefault="00393569" w:rsidP="00393569">
      <w:pPr>
        <w:spacing w:after="0" w:line="240" w:lineRule="auto"/>
        <w:rPr>
          <w:rFonts w:ascii="Arial" w:hAnsi="Arial" w:cs="Arial"/>
          <w:i/>
          <w:iCs/>
          <w:sz w:val="24"/>
          <w:szCs w:val="24"/>
        </w:rPr>
      </w:pPr>
      <w:r w:rsidRPr="00393569">
        <w:rPr>
          <w:rFonts w:ascii="Arial" w:hAnsi="Arial" w:cs="Arial"/>
          <w:b/>
          <w:bCs/>
          <w:sz w:val="24"/>
          <w:szCs w:val="24"/>
        </w:rPr>
        <w:t>Background Information</w:t>
      </w:r>
      <w:r>
        <w:rPr>
          <w:rFonts w:ascii="Arial" w:hAnsi="Arial" w:cs="Arial"/>
          <w:b/>
          <w:bCs/>
          <w:sz w:val="24"/>
          <w:szCs w:val="24"/>
        </w:rPr>
        <w:t>.</w:t>
      </w:r>
      <w:r w:rsidRPr="00393569">
        <w:rPr>
          <w:rFonts w:ascii="Arial" w:hAnsi="Arial" w:cs="Arial"/>
          <w:sz w:val="24"/>
          <w:szCs w:val="24"/>
        </w:rPr>
        <w:t xml:space="preserve"> </w:t>
      </w:r>
      <w:r w:rsidRPr="00393569">
        <w:rPr>
          <w:rFonts w:ascii="Arial" w:hAnsi="Arial" w:cs="Arial"/>
          <w:i/>
          <w:iCs/>
          <w:sz w:val="24"/>
          <w:szCs w:val="24"/>
        </w:rPr>
        <w:t>Include</w:t>
      </w:r>
      <w:r w:rsidR="00EF4E90">
        <w:rPr>
          <w:rFonts w:ascii="Arial" w:hAnsi="Arial" w:cs="Arial"/>
          <w:i/>
          <w:iCs/>
          <w:sz w:val="24"/>
          <w:szCs w:val="24"/>
        </w:rPr>
        <w:t xml:space="preserve"> (can refer to attachments)</w:t>
      </w:r>
      <w:r w:rsidRPr="00393569">
        <w:rPr>
          <w:rFonts w:ascii="Arial" w:hAnsi="Arial" w:cs="Arial"/>
          <w:i/>
          <w:iCs/>
          <w:sz w:val="24"/>
          <w:szCs w:val="24"/>
        </w:rPr>
        <w:t xml:space="preserve"> sufficient background information and supporting documents to allow FDA to develop feedback for the </w:t>
      </w:r>
      <w:r w:rsidR="00975209">
        <w:rPr>
          <w:rFonts w:ascii="Arial" w:hAnsi="Arial" w:cs="Arial"/>
          <w:i/>
          <w:iCs/>
          <w:sz w:val="24"/>
          <w:szCs w:val="24"/>
        </w:rPr>
        <w:t>Q</w:t>
      </w:r>
      <w:r w:rsidRPr="00393569">
        <w:rPr>
          <w:rFonts w:ascii="Arial" w:hAnsi="Arial" w:cs="Arial"/>
          <w:i/>
          <w:iCs/>
          <w:sz w:val="24"/>
          <w:szCs w:val="24"/>
        </w:rPr>
        <w:t>-Sub questions you pose. This information might include literature articles, full device description with engineering drawings, proposed labeling, videos,</w:t>
      </w:r>
      <w:r w:rsidR="00EF4E90">
        <w:rPr>
          <w:rFonts w:ascii="Arial" w:hAnsi="Arial" w:cs="Arial"/>
          <w:i/>
          <w:iCs/>
          <w:sz w:val="24"/>
          <w:szCs w:val="24"/>
        </w:rPr>
        <w:t xml:space="preserve"> protocol templates,</w:t>
      </w:r>
      <w:r w:rsidRPr="00393569">
        <w:rPr>
          <w:rFonts w:ascii="Arial" w:hAnsi="Arial" w:cs="Arial"/>
          <w:i/>
          <w:iCs/>
          <w:sz w:val="24"/>
          <w:szCs w:val="24"/>
        </w:rPr>
        <w:t xml:space="preserve"> and/or red-lined protocol revisions depending on the specific questions for which you are requesting feedback.</w:t>
      </w:r>
    </w:p>
    <w:p w14:paraId="0B067187" w14:textId="77777777" w:rsidR="00EF4E90" w:rsidRDefault="00EF4E90" w:rsidP="00393569">
      <w:pPr>
        <w:spacing w:after="0" w:line="240" w:lineRule="auto"/>
        <w:rPr>
          <w:rFonts w:ascii="Arial" w:hAnsi="Arial" w:cs="Arial"/>
          <w:i/>
          <w:iCs/>
          <w:sz w:val="24"/>
          <w:szCs w:val="24"/>
        </w:rPr>
      </w:pPr>
    </w:p>
    <w:p w14:paraId="292D9992" w14:textId="4769C828" w:rsidR="00EF4E90" w:rsidRPr="00EF4E90" w:rsidRDefault="00EF4E90" w:rsidP="00EF4E90">
      <w:pPr>
        <w:spacing w:after="0" w:line="240" w:lineRule="auto"/>
        <w:rPr>
          <w:rFonts w:ascii="Arial" w:hAnsi="Arial" w:cs="Arial"/>
          <w:i/>
          <w:iCs/>
          <w:sz w:val="24"/>
          <w:szCs w:val="24"/>
        </w:rPr>
      </w:pPr>
      <w:r w:rsidRPr="00EF4E90">
        <w:rPr>
          <w:rFonts w:ascii="Arial" w:hAnsi="Arial" w:cs="Arial"/>
          <w:b/>
          <w:bCs/>
          <w:i/>
          <w:iCs/>
          <w:sz w:val="24"/>
          <w:szCs w:val="24"/>
        </w:rPr>
        <w:t>Proposed Clinical Study Information</w:t>
      </w:r>
      <w:r>
        <w:rPr>
          <w:rFonts w:ascii="Arial" w:hAnsi="Arial" w:cs="Arial"/>
          <w:b/>
          <w:bCs/>
          <w:i/>
          <w:iCs/>
          <w:sz w:val="24"/>
          <w:szCs w:val="24"/>
        </w:rPr>
        <w:t xml:space="preserve"> </w:t>
      </w:r>
      <w:r w:rsidRPr="00EF4E90">
        <w:rPr>
          <w:rFonts w:ascii="Arial" w:hAnsi="Arial" w:cs="Arial"/>
          <w:i/>
          <w:iCs/>
          <w:sz w:val="24"/>
          <w:szCs w:val="24"/>
        </w:rPr>
        <w:t>(can attach a protocol or protocol synopsis)</w:t>
      </w:r>
    </w:p>
    <w:p w14:paraId="55693A26" w14:textId="77777777" w:rsidR="00EF4E90" w:rsidRPr="00EF4E90" w:rsidRDefault="00EF4E90" w:rsidP="00EF4E90">
      <w:pPr>
        <w:numPr>
          <w:ilvl w:val="0"/>
          <w:numId w:val="15"/>
        </w:numPr>
        <w:spacing w:after="0" w:line="240" w:lineRule="auto"/>
        <w:rPr>
          <w:rFonts w:ascii="Arial" w:hAnsi="Arial" w:cs="Arial"/>
          <w:i/>
          <w:iCs/>
          <w:sz w:val="24"/>
          <w:szCs w:val="24"/>
        </w:rPr>
      </w:pPr>
      <w:r w:rsidRPr="00EF4E90">
        <w:rPr>
          <w:rFonts w:ascii="Arial" w:hAnsi="Arial" w:cs="Arial"/>
          <w:b/>
          <w:bCs/>
          <w:i/>
          <w:iCs/>
          <w:sz w:val="24"/>
          <w:szCs w:val="24"/>
        </w:rPr>
        <w:t>Study Rationale</w:t>
      </w:r>
      <w:r w:rsidRPr="00EF4E90">
        <w:rPr>
          <w:rFonts w:ascii="Arial" w:hAnsi="Arial" w:cs="Arial"/>
          <w:i/>
          <w:iCs/>
          <w:sz w:val="24"/>
          <w:szCs w:val="24"/>
        </w:rPr>
        <w:t>: Scientific and clinical justification for study design.</w:t>
      </w:r>
    </w:p>
    <w:p w14:paraId="40E8A1EA" w14:textId="77777777" w:rsidR="00EF4E90" w:rsidRPr="00EF4E90" w:rsidRDefault="00EF4E90" w:rsidP="00EF4E90">
      <w:pPr>
        <w:numPr>
          <w:ilvl w:val="0"/>
          <w:numId w:val="15"/>
        </w:numPr>
        <w:spacing w:after="0" w:line="240" w:lineRule="auto"/>
        <w:rPr>
          <w:rFonts w:ascii="Arial" w:hAnsi="Arial" w:cs="Arial"/>
          <w:i/>
          <w:iCs/>
          <w:sz w:val="24"/>
          <w:szCs w:val="24"/>
        </w:rPr>
      </w:pPr>
      <w:r w:rsidRPr="00EF4E90">
        <w:rPr>
          <w:rFonts w:ascii="Arial" w:hAnsi="Arial" w:cs="Arial"/>
          <w:b/>
          <w:bCs/>
          <w:i/>
          <w:iCs/>
          <w:sz w:val="24"/>
          <w:szCs w:val="24"/>
        </w:rPr>
        <w:t>Study Objectives</w:t>
      </w:r>
      <w:r w:rsidRPr="00EF4E90">
        <w:rPr>
          <w:rFonts w:ascii="Arial" w:hAnsi="Arial" w:cs="Arial"/>
          <w:i/>
          <w:iCs/>
          <w:sz w:val="24"/>
          <w:szCs w:val="24"/>
        </w:rPr>
        <w:t>: Primary/secondary endpoints.</w:t>
      </w:r>
    </w:p>
    <w:p w14:paraId="37986D3E" w14:textId="77777777" w:rsidR="00EF4E90" w:rsidRPr="00EF4E90" w:rsidRDefault="00EF4E90" w:rsidP="00EF4E90">
      <w:pPr>
        <w:numPr>
          <w:ilvl w:val="0"/>
          <w:numId w:val="15"/>
        </w:numPr>
        <w:spacing w:after="0" w:line="240" w:lineRule="auto"/>
        <w:rPr>
          <w:rFonts w:ascii="Arial" w:hAnsi="Arial" w:cs="Arial"/>
          <w:i/>
          <w:iCs/>
          <w:sz w:val="24"/>
          <w:szCs w:val="24"/>
        </w:rPr>
      </w:pPr>
      <w:r w:rsidRPr="00EF4E90">
        <w:rPr>
          <w:rFonts w:ascii="Arial" w:hAnsi="Arial" w:cs="Arial"/>
          <w:b/>
          <w:bCs/>
          <w:i/>
          <w:iCs/>
          <w:sz w:val="24"/>
          <w:szCs w:val="24"/>
        </w:rPr>
        <w:t>Study Design</w:t>
      </w:r>
      <w:r w:rsidRPr="00EF4E90">
        <w:rPr>
          <w:rFonts w:ascii="Arial" w:hAnsi="Arial" w:cs="Arial"/>
          <w:i/>
          <w:iCs/>
          <w:sz w:val="24"/>
          <w:szCs w:val="24"/>
        </w:rPr>
        <w:t>:</w:t>
      </w:r>
    </w:p>
    <w:p w14:paraId="6DA3B831" w14:textId="77777777" w:rsidR="00EF4E90" w:rsidRPr="00EF4E90" w:rsidRDefault="00EF4E90" w:rsidP="00EF4E90">
      <w:pPr>
        <w:numPr>
          <w:ilvl w:val="1"/>
          <w:numId w:val="15"/>
        </w:numPr>
        <w:spacing w:after="0" w:line="240" w:lineRule="auto"/>
        <w:rPr>
          <w:rFonts w:ascii="Arial" w:hAnsi="Arial" w:cs="Arial"/>
          <w:i/>
          <w:iCs/>
          <w:sz w:val="24"/>
          <w:szCs w:val="24"/>
        </w:rPr>
      </w:pPr>
      <w:r w:rsidRPr="00EF4E90">
        <w:rPr>
          <w:rFonts w:ascii="Arial" w:hAnsi="Arial" w:cs="Arial"/>
          <w:i/>
          <w:iCs/>
          <w:sz w:val="24"/>
          <w:szCs w:val="24"/>
        </w:rPr>
        <w:t>Type (e.g., feasibility, pivotal)</w:t>
      </w:r>
    </w:p>
    <w:p w14:paraId="3CDE1362" w14:textId="77777777" w:rsidR="00EF4E90" w:rsidRPr="00EF4E90" w:rsidRDefault="00EF4E90" w:rsidP="00EF4E90">
      <w:pPr>
        <w:numPr>
          <w:ilvl w:val="1"/>
          <w:numId w:val="15"/>
        </w:numPr>
        <w:spacing w:after="0" w:line="240" w:lineRule="auto"/>
        <w:rPr>
          <w:rFonts w:ascii="Arial" w:hAnsi="Arial" w:cs="Arial"/>
          <w:i/>
          <w:iCs/>
          <w:sz w:val="24"/>
          <w:szCs w:val="24"/>
        </w:rPr>
      </w:pPr>
      <w:r w:rsidRPr="00EF4E90">
        <w:rPr>
          <w:rFonts w:ascii="Arial" w:hAnsi="Arial" w:cs="Arial"/>
          <w:i/>
          <w:iCs/>
          <w:sz w:val="24"/>
          <w:szCs w:val="24"/>
        </w:rPr>
        <w:t>Randomization, blinding, control groups</w:t>
      </w:r>
    </w:p>
    <w:p w14:paraId="2E9A5984" w14:textId="77777777" w:rsidR="00EF4E90" w:rsidRPr="00EF4E90" w:rsidRDefault="00EF4E90" w:rsidP="00EF4E90">
      <w:pPr>
        <w:numPr>
          <w:ilvl w:val="1"/>
          <w:numId w:val="15"/>
        </w:numPr>
        <w:spacing w:after="0" w:line="240" w:lineRule="auto"/>
        <w:rPr>
          <w:rFonts w:ascii="Arial" w:hAnsi="Arial" w:cs="Arial"/>
          <w:i/>
          <w:iCs/>
          <w:sz w:val="24"/>
          <w:szCs w:val="24"/>
        </w:rPr>
      </w:pPr>
      <w:r w:rsidRPr="00EF4E90">
        <w:rPr>
          <w:rFonts w:ascii="Arial" w:hAnsi="Arial" w:cs="Arial"/>
          <w:i/>
          <w:iCs/>
          <w:sz w:val="24"/>
          <w:szCs w:val="24"/>
        </w:rPr>
        <w:t>Sample size and statistical considerations</w:t>
      </w:r>
    </w:p>
    <w:p w14:paraId="7268D84B" w14:textId="77777777" w:rsidR="00EF4E90" w:rsidRPr="00EF4E90" w:rsidRDefault="00EF4E90" w:rsidP="00EF4E90">
      <w:pPr>
        <w:numPr>
          <w:ilvl w:val="1"/>
          <w:numId w:val="15"/>
        </w:numPr>
        <w:spacing w:after="0" w:line="240" w:lineRule="auto"/>
        <w:rPr>
          <w:rFonts w:ascii="Arial" w:hAnsi="Arial" w:cs="Arial"/>
          <w:i/>
          <w:iCs/>
          <w:sz w:val="24"/>
          <w:szCs w:val="24"/>
        </w:rPr>
      </w:pPr>
      <w:r w:rsidRPr="00EF4E90">
        <w:rPr>
          <w:rFonts w:ascii="Arial" w:hAnsi="Arial" w:cs="Arial"/>
          <w:i/>
          <w:iCs/>
          <w:sz w:val="24"/>
          <w:szCs w:val="24"/>
        </w:rPr>
        <w:t>Duration and follow-up plan</w:t>
      </w:r>
    </w:p>
    <w:p w14:paraId="3B3EB00E" w14:textId="77777777" w:rsidR="00EF4E90" w:rsidRPr="00EF4E90" w:rsidRDefault="00EF4E90" w:rsidP="00EF4E90">
      <w:pPr>
        <w:numPr>
          <w:ilvl w:val="0"/>
          <w:numId w:val="15"/>
        </w:numPr>
        <w:spacing w:after="0" w:line="240" w:lineRule="auto"/>
        <w:rPr>
          <w:rFonts w:ascii="Arial" w:hAnsi="Arial" w:cs="Arial"/>
          <w:i/>
          <w:iCs/>
          <w:sz w:val="24"/>
          <w:szCs w:val="24"/>
        </w:rPr>
      </w:pPr>
      <w:r w:rsidRPr="00EF4E90">
        <w:rPr>
          <w:rFonts w:ascii="Arial" w:hAnsi="Arial" w:cs="Arial"/>
          <w:b/>
          <w:bCs/>
          <w:i/>
          <w:iCs/>
          <w:sz w:val="24"/>
          <w:szCs w:val="24"/>
        </w:rPr>
        <w:t>Inclusion/Exclusion Criteria</w:t>
      </w:r>
      <w:r w:rsidRPr="00EF4E90">
        <w:rPr>
          <w:rFonts w:ascii="Arial" w:hAnsi="Arial" w:cs="Arial"/>
          <w:i/>
          <w:iCs/>
          <w:sz w:val="24"/>
          <w:szCs w:val="24"/>
        </w:rPr>
        <w:t>.</w:t>
      </w:r>
    </w:p>
    <w:p w14:paraId="6EF4D7D5" w14:textId="77777777" w:rsidR="00EF4E90" w:rsidRPr="00EF4E90" w:rsidRDefault="00EF4E90" w:rsidP="00EF4E90">
      <w:pPr>
        <w:numPr>
          <w:ilvl w:val="0"/>
          <w:numId w:val="15"/>
        </w:numPr>
        <w:spacing w:after="0" w:line="240" w:lineRule="auto"/>
        <w:rPr>
          <w:rFonts w:ascii="Arial" w:hAnsi="Arial" w:cs="Arial"/>
          <w:i/>
          <w:iCs/>
          <w:sz w:val="24"/>
          <w:szCs w:val="24"/>
        </w:rPr>
      </w:pPr>
      <w:r w:rsidRPr="00EF4E90">
        <w:rPr>
          <w:rFonts w:ascii="Arial" w:hAnsi="Arial" w:cs="Arial"/>
          <w:b/>
          <w:bCs/>
          <w:i/>
          <w:iCs/>
          <w:sz w:val="24"/>
          <w:szCs w:val="24"/>
        </w:rPr>
        <w:t>Study Procedures</w:t>
      </w:r>
      <w:r w:rsidRPr="00EF4E90">
        <w:rPr>
          <w:rFonts w:ascii="Arial" w:hAnsi="Arial" w:cs="Arial"/>
          <w:i/>
          <w:iCs/>
          <w:sz w:val="24"/>
          <w:szCs w:val="24"/>
        </w:rPr>
        <w:t>: Overview of interventions and assessments.</w:t>
      </w:r>
    </w:p>
    <w:p w14:paraId="15454832" w14:textId="7EAF170A" w:rsidR="00EF4E90" w:rsidRPr="00EF4E90" w:rsidRDefault="00EF4E90" w:rsidP="00393569">
      <w:pPr>
        <w:numPr>
          <w:ilvl w:val="0"/>
          <w:numId w:val="15"/>
        </w:numPr>
        <w:spacing w:after="0" w:line="240" w:lineRule="auto"/>
        <w:rPr>
          <w:rFonts w:ascii="Arial" w:hAnsi="Arial" w:cs="Arial"/>
          <w:i/>
          <w:iCs/>
          <w:sz w:val="24"/>
          <w:szCs w:val="24"/>
        </w:rPr>
      </w:pPr>
      <w:r w:rsidRPr="00EF4E90">
        <w:rPr>
          <w:rFonts w:ascii="Arial" w:hAnsi="Arial" w:cs="Arial"/>
          <w:b/>
          <w:bCs/>
          <w:i/>
          <w:iCs/>
          <w:sz w:val="24"/>
          <w:szCs w:val="24"/>
        </w:rPr>
        <w:t>Risk Analysis</w:t>
      </w:r>
      <w:r w:rsidRPr="00EF4E90">
        <w:rPr>
          <w:rFonts w:ascii="Arial" w:hAnsi="Arial" w:cs="Arial"/>
          <w:i/>
          <w:iCs/>
          <w:sz w:val="24"/>
          <w:szCs w:val="24"/>
        </w:rPr>
        <w:t>: Anticipated risks, mitigations, and safety monitoring.</w:t>
      </w:r>
    </w:p>
    <w:p w14:paraId="7657BE69" w14:textId="77777777" w:rsidR="00393569" w:rsidRPr="00393569" w:rsidRDefault="00393569" w:rsidP="00393569">
      <w:pPr>
        <w:spacing w:after="0" w:line="240" w:lineRule="auto"/>
        <w:rPr>
          <w:rFonts w:ascii="Arial" w:hAnsi="Arial" w:cs="Arial"/>
          <w:i/>
          <w:iCs/>
          <w:sz w:val="24"/>
          <w:szCs w:val="24"/>
        </w:rPr>
      </w:pPr>
    </w:p>
    <w:p w14:paraId="5CC8CB03" w14:textId="01F2783F" w:rsidR="00393569" w:rsidRPr="00393569" w:rsidRDefault="00393569" w:rsidP="00393569">
      <w:pPr>
        <w:spacing w:after="0" w:line="240" w:lineRule="auto"/>
        <w:rPr>
          <w:rFonts w:ascii="Arial" w:hAnsi="Arial" w:cs="Arial"/>
          <w:i/>
          <w:iCs/>
          <w:sz w:val="24"/>
          <w:szCs w:val="24"/>
        </w:rPr>
      </w:pPr>
      <w:r w:rsidRPr="00393569">
        <w:rPr>
          <w:rFonts w:ascii="Arial" w:hAnsi="Arial" w:cs="Arial"/>
          <w:i/>
          <w:iCs/>
          <w:sz w:val="24"/>
          <w:szCs w:val="24"/>
        </w:rPr>
        <w:t xml:space="preserve">While the importance of a complete background </w:t>
      </w:r>
      <w:r w:rsidR="00EF4E90">
        <w:rPr>
          <w:rFonts w:ascii="Arial" w:hAnsi="Arial" w:cs="Arial"/>
          <w:i/>
          <w:iCs/>
          <w:sz w:val="24"/>
          <w:szCs w:val="24"/>
        </w:rPr>
        <w:t xml:space="preserve">and clinical study </w:t>
      </w:r>
      <w:r w:rsidRPr="00393569">
        <w:rPr>
          <w:rFonts w:ascii="Arial" w:hAnsi="Arial" w:cs="Arial"/>
          <w:i/>
          <w:iCs/>
          <w:sz w:val="24"/>
          <w:szCs w:val="24"/>
        </w:rPr>
        <w:t xml:space="preserve">package cannot be overstated, it should also be noted that submission of extraneous information can be counterproductive. </w:t>
      </w:r>
      <w:r w:rsidR="00975209">
        <w:rPr>
          <w:rFonts w:ascii="Arial" w:hAnsi="Arial" w:cs="Arial"/>
          <w:i/>
          <w:iCs/>
          <w:sz w:val="24"/>
          <w:szCs w:val="24"/>
        </w:rPr>
        <w:t>K</w:t>
      </w:r>
      <w:r w:rsidRPr="00393569">
        <w:rPr>
          <w:rFonts w:ascii="Arial" w:hAnsi="Arial" w:cs="Arial"/>
          <w:i/>
          <w:iCs/>
          <w:sz w:val="24"/>
          <w:szCs w:val="24"/>
        </w:rPr>
        <w:t>eep your submission targeted and focused.</w:t>
      </w:r>
    </w:p>
    <w:p w14:paraId="0134C7DA" w14:textId="77777777" w:rsidR="00393569" w:rsidRDefault="00393569" w:rsidP="00393569">
      <w:pPr>
        <w:spacing w:after="0" w:line="240" w:lineRule="auto"/>
        <w:rPr>
          <w:rFonts w:ascii="Arial" w:hAnsi="Arial" w:cs="Arial"/>
          <w:sz w:val="24"/>
          <w:szCs w:val="24"/>
        </w:rPr>
      </w:pPr>
    </w:p>
    <w:p w14:paraId="2DADF87D" w14:textId="1AD890B9" w:rsidR="00393569" w:rsidRDefault="00393569" w:rsidP="00393569">
      <w:pPr>
        <w:spacing w:after="0" w:line="240" w:lineRule="auto"/>
        <w:rPr>
          <w:rFonts w:ascii="Arial" w:hAnsi="Arial" w:cs="Arial"/>
          <w:sz w:val="24"/>
          <w:szCs w:val="24"/>
        </w:rPr>
      </w:pPr>
      <w:r w:rsidRPr="00393569">
        <w:rPr>
          <w:rFonts w:ascii="Arial" w:hAnsi="Arial" w:cs="Arial"/>
          <w:b/>
          <w:bCs/>
          <w:sz w:val="24"/>
          <w:szCs w:val="24"/>
        </w:rPr>
        <w:t>Specific Questions.</w:t>
      </w:r>
      <w:r w:rsidRPr="00393569">
        <w:rPr>
          <w:rFonts w:ascii="Arial" w:hAnsi="Arial" w:cs="Arial"/>
          <w:sz w:val="24"/>
          <w:szCs w:val="24"/>
        </w:rPr>
        <w:t xml:space="preserve"> </w:t>
      </w:r>
      <w:r w:rsidRPr="00393569">
        <w:rPr>
          <w:rFonts w:ascii="Arial" w:hAnsi="Arial" w:cs="Arial"/>
          <w:i/>
          <w:iCs/>
          <w:sz w:val="24"/>
          <w:szCs w:val="24"/>
        </w:rPr>
        <w:t>A Pre-Sub should include clear, specific questions regarding review issues relevant to a planned IDE, IND, CW, Accessory Classification Request, or marketing submission (e.g., questions regarding non-clinical and clinical testing protocols or data needed to support the submission) to allow FDA and the submitter to focus their efforts on issues most relevant to moving a project forward. You may wish to describe your perspective on the questions you provide FDA to inform FDA’s review.</w:t>
      </w:r>
    </w:p>
    <w:p w14:paraId="65F14F61" w14:textId="77777777" w:rsidR="00393569" w:rsidRDefault="00393569" w:rsidP="00E83E58">
      <w:pPr>
        <w:spacing w:after="0" w:line="240" w:lineRule="auto"/>
        <w:rPr>
          <w:rFonts w:ascii="Arial" w:hAnsi="Arial" w:cs="Arial"/>
          <w:sz w:val="24"/>
          <w:szCs w:val="24"/>
        </w:rPr>
      </w:pPr>
    </w:p>
    <w:p w14:paraId="37BA505D" w14:textId="382E5EA2" w:rsidR="00E83E58" w:rsidRPr="00224060" w:rsidRDefault="00224060" w:rsidP="00E83E58">
      <w:pPr>
        <w:spacing w:after="0" w:line="240" w:lineRule="auto"/>
        <w:rPr>
          <w:rFonts w:ascii="Arial" w:hAnsi="Arial" w:cs="Arial"/>
          <w:sz w:val="24"/>
          <w:szCs w:val="24"/>
        </w:rPr>
      </w:pPr>
      <w:r w:rsidRPr="00224060">
        <w:rPr>
          <w:rFonts w:ascii="Arial" w:hAnsi="Arial" w:cs="Arial"/>
          <w:sz w:val="24"/>
          <w:szCs w:val="24"/>
        </w:rPr>
        <w:t>The information below is i</w:t>
      </w:r>
      <w:r w:rsidR="00E83E58" w:rsidRPr="00224060">
        <w:rPr>
          <w:rFonts w:ascii="Arial" w:hAnsi="Arial" w:cs="Arial"/>
          <w:sz w:val="24"/>
          <w:szCs w:val="24"/>
        </w:rPr>
        <w:t>nclude</w:t>
      </w:r>
      <w:r w:rsidRPr="00224060">
        <w:rPr>
          <w:rFonts w:ascii="Arial" w:hAnsi="Arial" w:cs="Arial"/>
          <w:sz w:val="24"/>
          <w:szCs w:val="24"/>
        </w:rPr>
        <w:t>d</w:t>
      </w:r>
      <w:r w:rsidR="00E83E58" w:rsidRPr="00224060">
        <w:rPr>
          <w:rFonts w:ascii="Arial" w:hAnsi="Arial" w:cs="Arial"/>
          <w:sz w:val="24"/>
          <w:szCs w:val="24"/>
        </w:rPr>
        <w:t xml:space="preserve"> to facilitate scheduling:</w:t>
      </w:r>
    </w:p>
    <w:p w14:paraId="3AB2D6CC" w14:textId="77777777" w:rsidR="00224060" w:rsidRPr="001905F4" w:rsidRDefault="00224060" w:rsidP="00E83E58">
      <w:pPr>
        <w:spacing w:after="0" w:line="240" w:lineRule="auto"/>
        <w:rPr>
          <w:rFonts w:ascii="Arial" w:hAnsi="Arial" w:cs="Arial"/>
          <w:i/>
          <w:iCs/>
          <w:sz w:val="24"/>
          <w:szCs w:val="24"/>
        </w:rPr>
      </w:pPr>
    </w:p>
    <w:p w14:paraId="01A9CA58" w14:textId="13363E04" w:rsidR="00E83E58" w:rsidRPr="001905F4" w:rsidRDefault="00E83E58" w:rsidP="00B53987">
      <w:pPr>
        <w:pStyle w:val="ListParagraph"/>
        <w:numPr>
          <w:ilvl w:val="0"/>
          <w:numId w:val="13"/>
        </w:numPr>
        <w:spacing w:after="0" w:line="240" w:lineRule="auto"/>
        <w:ind w:left="360" w:hanging="360"/>
        <w:rPr>
          <w:rFonts w:ascii="Arial" w:hAnsi="Arial" w:cs="Arial"/>
          <w:i/>
          <w:iCs/>
          <w:sz w:val="24"/>
          <w:szCs w:val="24"/>
        </w:rPr>
      </w:pPr>
      <w:r w:rsidRPr="00224060">
        <w:rPr>
          <w:rFonts w:ascii="Arial" w:hAnsi="Arial" w:cs="Arial"/>
          <w:sz w:val="24"/>
          <w:szCs w:val="24"/>
        </w:rPr>
        <w:t>A draft agenda</w:t>
      </w:r>
      <w:r w:rsidRPr="001905F4">
        <w:rPr>
          <w:rFonts w:ascii="Arial" w:hAnsi="Arial" w:cs="Arial"/>
          <w:i/>
          <w:iCs/>
          <w:sz w:val="24"/>
          <w:szCs w:val="24"/>
        </w:rPr>
        <w:t xml:space="preserve"> </w:t>
      </w:r>
      <w:r w:rsidR="00E81077">
        <w:rPr>
          <w:rFonts w:ascii="Arial" w:hAnsi="Arial" w:cs="Arial"/>
          <w:i/>
          <w:iCs/>
          <w:sz w:val="24"/>
          <w:szCs w:val="24"/>
        </w:rPr>
        <w:t xml:space="preserve">(the </w:t>
      </w:r>
      <w:r w:rsidRPr="001905F4">
        <w:rPr>
          <w:rFonts w:ascii="Arial" w:hAnsi="Arial" w:cs="Arial"/>
          <w:i/>
          <w:iCs/>
          <w:sz w:val="24"/>
          <w:szCs w:val="24"/>
        </w:rPr>
        <w:t>propos</w:t>
      </w:r>
      <w:r w:rsidR="00E81077">
        <w:rPr>
          <w:rFonts w:ascii="Arial" w:hAnsi="Arial" w:cs="Arial"/>
          <w:i/>
          <w:iCs/>
          <w:sz w:val="24"/>
          <w:szCs w:val="24"/>
        </w:rPr>
        <w:t>ed</w:t>
      </w:r>
      <w:r w:rsidRPr="001905F4">
        <w:rPr>
          <w:rFonts w:ascii="Arial" w:hAnsi="Arial" w:cs="Arial"/>
          <w:i/>
          <w:iCs/>
          <w:sz w:val="24"/>
          <w:szCs w:val="24"/>
        </w:rPr>
        <w:t xml:space="preserve"> topics to be presented and the estimated time for each agenda item, to the extent possible pending FDA feedback</w:t>
      </w:r>
      <w:r w:rsidR="00E81077">
        <w:rPr>
          <w:rFonts w:ascii="Arial" w:hAnsi="Arial" w:cs="Arial"/>
          <w:i/>
          <w:iCs/>
          <w:sz w:val="24"/>
          <w:szCs w:val="24"/>
        </w:rPr>
        <w:t>)</w:t>
      </w:r>
      <w:r w:rsidRPr="001905F4">
        <w:rPr>
          <w:rFonts w:ascii="Arial" w:hAnsi="Arial" w:cs="Arial"/>
          <w:i/>
          <w:iCs/>
          <w:sz w:val="24"/>
          <w:szCs w:val="24"/>
        </w:rPr>
        <w:t>;</w:t>
      </w:r>
    </w:p>
    <w:p w14:paraId="1A605BAC" w14:textId="77777777" w:rsidR="009567B7" w:rsidRPr="001905F4" w:rsidRDefault="009567B7" w:rsidP="009567B7">
      <w:pPr>
        <w:pStyle w:val="ListParagraph"/>
        <w:spacing w:after="0" w:line="240" w:lineRule="auto"/>
        <w:ind w:left="360"/>
        <w:rPr>
          <w:rFonts w:ascii="Arial" w:hAnsi="Arial" w:cs="Arial"/>
          <w:i/>
          <w:iCs/>
          <w:sz w:val="24"/>
          <w:szCs w:val="24"/>
        </w:rPr>
      </w:pPr>
    </w:p>
    <w:p w14:paraId="7C17A8D4" w14:textId="7A4FA9B1" w:rsidR="00590AB0" w:rsidRPr="001905F4" w:rsidRDefault="00224060" w:rsidP="00B53987">
      <w:pPr>
        <w:pStyle w:val="ListParagraph"/>
        <w:numPr>
          <w:ilvl w:val="0"/>
          <w:numId w:val="13"/>
        </w:numPr>
        <w:spacing w:after="0" w:line="240" w:lineRule="auto"/>
        <w:ind w:left="360" w:hanging="360"/>
        <w:rPr>
          <w:rFonts w:ascii="Arial" w:hAnsi="Arial" w:cs="Arial"/>
          <w:i/>
          <w:iCs/>
          <w:sz w:val="24"/>
          <w:szCs w:val="24"/>
        </w:rPr>
      </w:pPr>
      <w:r w:rsidRPr="00E81077">
        <w:rPr>
          <w:rFonts w:ascii="Arial" w:hAnsi="Arial" w:cs="Arial"/>
          <w:sz w:val="24"/>
          <w:szCs w:val="24"/>
        </w:rPr>
        <w:t>M</w:t>
      </w:r>
      <w:r w:rsidR="00E83E58" w:rsidRPr="00E81077">
        <w:rPr>
          <w:rFonts w:ascii="Arial" w:hAnsi="Arial" w:cs="Arial"/>
          <w:sz w:val="24"/>
          <w:szCs w:val="24"/>
        </w:rPr>
        <w:t>eeting format</w:t>
      </w:r>
      <w:r w:rsidR="00E83E58" w:rsidRPr="001905F4">
        <w:rPr>
          <w:rFonts w:ascii="Arial" w:hAnsi="Arial" w:cs="Arial"/>
          <w:i/>
          <w:iCs/>
          <w:sz w:val="24"/>
          <w:szCs w:val="24"/>
        </w:rPr>
        <w:t xml:space="preserve"> (i.e., </w:t>
      </w:r>
      <w:r>
        <w:rPr>
          <w:rFonts w:ascii="Arial" w:hAnsi="Arial" w:cs="Arial"/>
          <w:i/>
          <w:iCs/>
          <w:sz w:val="24"/>
          <w:szCs w:val="24"/>
        </w:rPr>
        <w:t>w</w:t>
      </w:r>
      <w:r w:rsidRPr="00224060">
        <w:rPr>
          <w:rFonts w:ascii="Arial" w:hAnsi="Arial" w:cs="Arial"/>
          <w:i/>
          <w:iCs/>
          <w:sz w:val="24"/>
          <w:szCs w:val="24"/>
        </w:rPr>
        <w:t xml:space="preserve">ritten </w:t>
      </w:r>
      <w:r>
        <w:rPr>
          <w:rFonts w:ascii="Arial" w:hAnsi="Arial" w:cs="Arial"/>
          <w:i/>
          <w:iCs/>
          <w:sz w:val="24"/>
          <w:szCs w:val="24"/>
        </w:rPr>
        <w:t>f</w:t>
      </w:r>
      <w:r w:rsidRPr="00224060">
        <w:rPr>
          <w:rFonts w:ascii="Arial" w:hAnsi="Arial" w:cs="Arial"/>
          <w:i/>
          <w:iCs/>
          <w:sz w:val="24"/>
          <w:szCs w:val="24"/>
        </w:rPr>
        <w:t xml:space="preserve">eedback </w:t>
      </w:r>
      <w:r>
        <w:rPr>
          <w:rFonts w:ascii="Arial" w:hAnsi="Arial" w:cs="Arial"/>
          <w:i/>
          <w:iCs/>
          <w:sz w:val="24"/>
          <w:szCs w:val="24"/>
        </w:rPr>
        <w:t>o</w:t>
      </w:r>
      <w:r w:rsidRPr="00224060">
        <w:rPr>
          <w:rFonts w:ascii="Arial" w:hAnsi="Arial" w:cs="Arial"/>
          <w:i/>
          <w:iCs/>
          <w:sz w:val="24"/>
          <w:szCs w:val="24"/>
        </w:rPr>
        <w:t>nly</w:t>
      </w:r>
      <w:r>
        <w:rPr>
          <w:rFonts w:ascii="Arial" w:hAnsi="Arial" w:cs="Arial"/>
          <w:i/>
          <w:iCs/>
          <w:sz w:val="24"/>
          <w:szCs w:val="24"/>
        </w:rPr>
        <w:t>,</w:t>
      </w:r>
      <w:r w:rsidR="00E83E58" w:rsidRPr="001905F4">
        <w:rPr>
          <w:rFonts w:ascii="Arial" w:hAnsi="Arial" w:cs="Arial"/>
          <w:i/>
          <w:iCs/>
          <w:sz w:val="24"/>
          <w:szCs w:val="24"/>
        </w:rPr>
        <w:t xml:space="preserve"> teleconference</w:t>
      </w:r>
      <w:r>
        <w:rPr>
          <w:rFonts w:ascii="Arial" w:hAnsi="Arial" w:cs="Arial"/>
          <w:i/>
          <w:iCs/>
          <w:sz w:val="24"/>
          <w:szCs w:val="24"/>
        </w:rPr>
        <w:t>, or in person</w:t>
      </w:r>
      <w:r w:rsidR="00E83E58" w:rsidRPr="001905F4">
        <w:rPr>
          <w:rFonts w:ascii="Arial" w:hAnsi="Arial" w:cs="Arial"/>
          <w:i/>
          <w:iCs/>
          <w:sz w:val="24"/>
          <w:szCs w:val="24"/>
        </w:rPr>
        <w:t>);</w:t>
      </w:r>
    </w:p>
    <w:p w14:paraId="1F80AF7E" w14:textId="77777777" w:rsidR="009567B7" w:rsidRPr="001905F4" w:rsidRDefault="009567B7" w:rsidP="009567B7">
      <w:pPr>
        <w:pStyle w:val="ListParagraph"/>
        <w:rPr>
          <w:rFonts w:ascii="Arial" w:hAnsi="Arial" w:cs="Arial"/>
          <w:i/>
          <w:iCs/>
          <w:sz w:val="24"/>
          <w:szCs w:val="24"/>
        </w:rPr>
      </w:pPr>
    </w:p>
    <w:p w14:paraId="78822BF8" w14:textId="64C92250" w:rsidR="00E83E58" w:rsidRPr="00E81077" w:rsidRDefault="00E83E58" w:rsidP="00700F26">
      <w:pPr>
        <w:pStyle w:val="ListParagraph"/>
        <w:numPr>
          <w:ilvl w:val="0"/>
          <w:numId w:val="13"/>
        </w:numPr>
        <w:spacing w:after="0" w:line="240" w:lineRule="auto"/>
        <w:ind w:left="360" w:hanging="360"/>
        <w:rPr>
          <w:rFonts w:ascii="Arial" w:hAnsi="Arial" w:cs="Arial"/>
          <w:i/>
          <w:iCs/>
          <w:sz w:val="24"/>
          <w:szCs w:val="24"/>
        </w:rPr>
      </w:pPr>
      <w:r w:rsidRPr="00E81077">
        <w:rPr>
          <w:rFonts w:ascii="Arial" w:hAnsi="Arial" w:cs="Arial"/>
          <w:i/>
          <w:iCs/>
          <w:sz w:val="24"/>
          <w:szCs w:val="24"/>
        </w:rPr>
        <w:lastRenderedPageBreak/>
        <w:t>Three (3) or more preferred dates and times when you are available to meet.</w:t>
      </w:r>
      <w:r w:rsidR="00E81077" w:rsidRPr="00E81077">
        <w:rPr>
          <w:rFonts w:ascii="Arial" w:hAnsi="Arial" w:cs="Arial"/>
          <w:i/>
          <w:iCs/>
          <w:sz w:val="24"/>
          <w:szCs w:val="24"/>
        </w:rPr>
        <w:t xml:space="preserve">  </w:t>
      </w:r>
      <w:r w:rsidRPr="00E81077">
        <w:rPr>
          <w:rFonts w:ascii="Arial" w:hAnsi="Arial" w:cs="Arial"/>
          <w:i/>
          <w:iCs/>
          <w:sz w:val="24"/>
          <w:szCs w:val="24"/>
        </w:rPr>
        <w:t>While you should propose dates that suit your schedule, please keep in mind that FDA needs sufficient time to review the material submitted, hold internal discussions if needed, and identify a meeting time when the necessary team members are available.</w:t>
      </w:r>
      <w:r w:rsidR="00E81077" w:rsidRPr="00E81077">
        <w:rPr>
          <w:rFonts w:ascii="Arial" w:hAnsi="Arial" w:cs="Arial"/>
          <w:i/>
          <w:iCs/>
          <w:sz w:val="24"/>
          <w:szCs w:val="24"/>
        </w:rPr>
        <w:t xml:space="preserve">  NOTE: </w:t>
      </w:r>
      <w:r w:rsidRPr="00E81077">
        <w:rPr>
          <w:rFonts w:ascii="Arial" w:hAnsi="Arial" w:cs="Arial"/>
          <w:i/>
          <w:iCs/>
          <w:sz w:val="24"/>
          <w:szCs w:val="24"/>
        </w:rPr>
        <w:t xml:space="preserve">If your proposed dates do not allow for adequate preparation, FDA may not be able to accommodate your requested dates and will offer you alternative dates within an appropriate timeframe. </w:t>
      </w:r>
      <w:r w:rsidR="00B53987" w:rsidRPr="00E81077">
        <w:rPr>
          <w:rFonts w:ascii="Arial" w:hAnsi="Arial" w:cs="Arial"/>
          <w:i/>
          <w:iCs/>
          <w:sz w:val="24"/>
          <w:szCs w:val="24"/>
        </w:rPr>
        <w:t xml:space="preserve">Please refer to the specific timelines for each type of meeting request </w:t>
      </w:r>
      <w:r w:rsidR="00E81077">
        <w:rPr>
          <w:rFonts w:ascii="Arial" w:hAnsi="Arial" w:cs="Arial"/>
          <w:i/>
          <w:iCs/>
          <w:sz w:val="24"/>
          <w:szCs w:val="24"/>
        </w:rPr>
        <w:t>when</w:t>
      </w:r>
      <w:r w:rsidRPr="00E81077">
        <w:rPr>
          <w:rFonts w:ascii="Arial" w:hAnsi="Arial" w:cs="Arial"/>
          <w:i/>
          <w:iCs/>
          <w:sz w:val="24"/>
          <w:szCs w:val="24"/>
        </w:rPr>
        <w:t xml:space="preserve"> considering proposed dates that are likely to be accepted by FDA.</w:t>
      </w:r>
    </w:p>
    <w:p w14:paraId="0C38652B" w14:textId="77777777" w:rsidR="009567B7" w:rsidRPr="001905F4" w:rsidRDefault="009567B7" w:rsidP="009567B7">
      <w:pPr>
        <w:pStyle w:val="ListParagraph"/>
        <w:rPr>
          <w:rFonts w:ascii="Arial" w:hAnsi="Arial" w:cs="Arial"/>
          <w:i/>
          <w:iCs/>
          <w:sz w:val="24"/>
          <w:szCs w:val="24"/>
        </w:rPr>
      </w:pPr>
    </w:p>
    <w:p w14:paraId="34DDAEA0" w14:textId="476D517C" w:rsidR="00E83E58" w:rsidRPr="001905F4" w:rsidRDefault="00E83E58" w:rsidP="00B53987">
      <w:pPr>
        <w:pStyle w:val="ListParagraph"/>
        <w:numPr>
          <w:ilvl w:val="0"/>
          <w:numId w:val="13"/>
        </w:numPr>
        <w:spacing w:after="0" w:line="240" w:lineRule="auto"/>
        <w:ind w:left="360" w:hanging="360"/>
        <w:rPr>
          <w:rFonts w:ascii="Arial" w:hAnsi="Arial" w:cs="Arial"/>
          <w:i/>
          <w:iCs/>
          <w:sz w:val="24"/>
          <w:szCs w:val="24"/>
        </w:rPr>
      </w:pPr>
      <w:r w:rsidRPr="001905F4">
        <w:rPr>
          <w:rFonts w:ascii="Arial" w:hAnsi="Arial" w:cs="Arial"/>
          <w:i/>
          <w:iCs/>
          <w:sz w:val="24"/>
          <w:szCs w:val="24"/>
        </w:rPr>
        <w:t>The planned attendees, including each attendee’s position, or title, and affiliation.</w:t>
      </w:r>
    </w:p>
    <w:p w14:paraId="571F75B0" w14:textId="77777777" w:rsidR="009567B7" w:rsidRPr="001905F4" w:rsidRDefault="009567B7" w:rsidP="009567B7">
      <w:pPr>
        <w:pStyle w:val="ListParagraph"/>
        <w:rPr>
          <w:rFonts w:ascii="Arial" w:hAnsi="Arial" w:cs="Arial"/>
          <w:i/>
          <w:iCs/>
          <w:sz w:val="24"/>
          <w:szCs w:val="24"/>
        </w:rPr>
      </w:pPr>
    </w:p>
    <w:p w14:paraId="3780F3F0" w14:textId="4FEA81F0" w:rsidR="00E83E58" w:rsidRPr="001905F4" w:rsidRDefault="00E83E58" w:rsidP="00B53987">
      <w:pPr>
        <w:pStyle w:val="ListParagraph"/>
        <w:numPr>
          <w:ilvl w:val="0"/>
          <w:numId w:val="13"/>
        </w:numPr>
        <w:spacing w:after="0" w:line="240" w:lineRule="auto"/>
        <w:ind w:left="360" w:hanging="360"/>
        <w:rPr>
          <w:rFonts w:ascii="Arial" w:hAnsi="Arial" w:cs="Arial"/>
          <w:i/>
          <w:iCs/>
          <w:sz w:val="24"/>
          <w:szCs w:val="24"/>
        </w:rPr>
      </w:pPr>
      <w:r w:rsidRPr="001905F4">
        <w:rPr>
          <w:rFonts w:ascii="Arial" w:hAnsi="Arial" w:cs="Arial"/>
          <w:i/>
          <w:iCs/>
          <w:sz w:val="24"/>
          <w:szCs w:val="24"/>
        </w:rPr>
        <w:t xml:space="preserve">If you have not yet identified all your attendees, you should indicate the type of subject matter experts you plan to invite. </w:t>
      </w:r>
    </w:p>
    <w:p w14:paraId="49223DAA" w14:textId="77777777" w:rsidR="009567B7" w:rsidRPr="001905F4" w:rsidRDefault="009567B7" w:rsidP="009567B7">
      <w:pPr>
        <w:pStyle w:val="ListParagraph"/>
        <w:rPr>
          <w:rFonts w:ascii="Arial" w:hAnsi="Arial" w:cs="Arial"/>
          <w:i/>
          <w:iCs/>
          <w:sz w:val="24"/>
          <w:szCs w:val="24"/>
        </w:rPr>
      </w:pPr>
    </w:p>
    <w:p w14:paraId="5FEFA750" w14:textId="17CA5E7B" w:rsidR="009567B7" w:rsidRPr="00483A63" w:rsidRDefault="00E83E58" w:rsidP="00483A63">
      <w:pPr>
        <w:pStyle w:val="ListParagraph"/>
        <w:numPr>
          <w:ilvl w:val="0"/>
          <w:numId w:val="13"/>
        </w:numPr>
        <w:spacing w:after="0" w:line="240" w:lineRule="auto"/>
        <w:ind w:left="360" w:hanging="360"/>
        <w:rPr>
          <w:rFonts w:ascii="Arial" w:hAnsi="Arial" w:cs="Arial"/>
          <w:i/>
          <w:iCs/>
          <w:sz w:val="24"/>
          <w:szCs w:val="24"/>
        </w:rPr>
      </w:pPr>
      <w:r w:rsidRPr="001905F4">
        <w:rPr>
          <w:rFonts w:ascii="Arial" w:hAnsi="Arial" w:cs="Arial"/>
          <w:i/>
          <w:iCs/>
          <w:sz w:val="24"/>
          <w:szCs w:val="24"/>
        </w:rPr>
        <w:t>FDA recommends that submitters identify in their cover letter any appropriate FDA staff that are requested to attend the meeting if specific expertise may be needed (e.g., staff from other Centers).</w:t>
      </w:r>
    </w:p>
    <w:p w14:paraId="49975652" w14:textId="77777777" w:rsidR="00483A63" w:rsidRPr="00483A63" w:rsidRDefault="00483A63" w:rsidP="00483A63">
      <w:pPr>
        <w:pStyle w:val="ListParagraph"/>
        <w:spacing w:after="0" w:line="240" w:lineRule="auto"/>
        <w:ind w:left="360"/>
        <w:rPr>
          <w:rFonts w:ascii="Arial" w:hAnsi="Arial" w:cs="Arial"/>
          <w:sz w:val="24"/>
          <w:szCs w:val="24"/>
        </w:rPr>
      </w:pPr>
    </w:p>
    <w:p w14:paraId="21C9834C" w14:textId="77777777" w:rsidR="009567B7" w:rsidRDefault="009567B7" w:rsidP="009567B7">
      <w:pPr>
        <w:spacing w:after="0" w:line="240" w:lineRule="auto"/>
        <w:rPr>
          <w:rFonts w:ascii="Arial" w:hAnsi="Arial" w:cs="Arial"/>
          <w:sz w:val="24"/>
          <w:szCs w:val="24"/>
        </w:rPr>
      </w:pPr>
      <w:r w:rsidRPr="009567B7">
        <w:rPr>
          <w:rFonts w:ascii="Arial" w:hAnsi="Arial" w:cs="Arial"/>
          <w:sz w:val="24"/>
          <w:szCs w:val="24"/>
        </w:rPr>
        <w:t xml:space="preserve">Please feel free to contact me directly at </w:t>
      </w:r>
      <w:r w:rsidRPr="009567B7">
        <w:rPr>
          <w:rFonts w:ascii="Arial" w:hAnsi="Arial" w:cs="Arial"/>
          <w:i/>
          <w:iCs/>
          <w:sz w:val="24"/>
          <w:szCs w:val="24"/>
        </w:rPr>
        <w:t>(insert phone)</w:t>
      </w:r>
      <w:r w:rsidRPr="009567B7">
        <w:rPr>
          <w:rFonts w:ascii="Arial" w:hAnsi="Arial" w:cs="Arial"/>
          <w:sz w:val="24"/>
          <w:szCs w:val="24"/>
        </w:rPr>
        <w:t xml:space="preserve"> or by e-mail </w:t>
      </w:r>
      <w:r w:rsidRPr="009567B7">
        <w:rPr>
          <w:rFonts w:ascii="Arial" w:hAnsi="Arial" w:cs="Arial"/>
          <w:i/>
          <w:iCs/>
          <w:sz w:val="24"/>
          <w:szCs w:val="24"/>
        </w:rPr>
        <w:t>(insert e-mail)</w:t>
      </w:r>
      <w:r w:rsidRPr="009567B7">
        <w:rPr>
          <w:rFonts w:ascii="Arial" w:hAnsi="Arial" w:cs="Arial"/>
          <w:sz w:val="24"/>
          <w:szCs w:val="24"/>
        </w:rPr>
        <w:t xml:space="preserve"> if you would like to discuss this request.</w:t>
      </w:r>
    </w:p>
    <w:p w14:paraId="3608BD85" w14:textId="77777777" w:rsidR="00EF4E90" w:rsidRDefault="00EF4E90" w:rsidP="009567B7">
      <w:pPr>
        <w:spacing w:after="0" w:line="240" w:lineRule="auto"/>
        <w:rPr>
          <w:rFonts w:ascii="Arial" w:hAnsi="Arial" w:cs="Arial"/>
          <w:sz w:val="24"/>
          <w:szCs w:val="24"/>
        </w:rPr>
      </w:pPr>
    </w:p>
    <w:p w14:paraId="26981F78" w14:textId="77777777" w:rsidR="00EF4E90" w:rsidRPr="00EF4E90" w:rsidRDefault="00EF4E90" w:rsidP="00EF4E90">
      <w:pPr>
        <w:spacing w:after="0" w:line="240" w:lineRule="auto"/>
        <w:rPr>
          <w:rFonts w:ascii="Arial" w:hAnsi="Arial" w:cs="Arial"/>
          <w:b/>
          <w:bCs/>
          <w:sz w:val="24"/>
          <w:szCs w:val="24"/>
        </w:rPr>
      </w:pPr>
      <w:r w:rsidRPr="00EF4E90">
        <w:rPr>
          <w:rFonts w:ascii="Arial" w:hAnsi="Arial" w:cs="Arial"/>
          <w:b/>
          <w:bCs/>
          <w:sz w:val="24"/>
          <w:szCs w:val="24"/>
        </w:rPr>
        <w:t>Appendices (as needed)</w:t>
      </w:r>
    </w:p>
    <w:p w14:paraId="34FC082D" w14:textId="77777777" w:rsidR="00EF4E90" w:rsidRPr="00EF4E90" w:rsidRDefault="00EF4E90" w:rsidP="00EF4E90">
      <w:pPr>
        <w:numPr>
          <w:ilvl w:val="0"/>
          <w:numId w:val="14"/>
        </w:numPr>
        <w:spacing w:after="0" w:line="240" w:lineRule="auto"/>
        <w:rPr>
          <w:rFonts w:ascii="Arial" w:hAnsi="Arial" w:cs="Arial"/>
          <w:sz w:val="24"/>
          <w:szCs w:val="24"/>
        </w:rPr>
      </w:pPr>
      <w:r w:rsidRPr="00EF4E90">
        <w:rPr>
          <w:rFonts w:ascii="Arial" w:hAnsi="Arial" w:cs="Arial"/>
          <w:sz w:val="24"/>
          <w:szCs w:val="24"/>
        </w:rPr>
        <w:t>Device schematics, diagrams, or photos.</w:t>
      </w:r>
    </w:p>
    <w:p w14:paraId="43D2680F" w14:textId="77777777" w:rsidR="00EF4E90" w:rsidRPr="00EF4E90" w:rsidRDefault="00EF4E90" w:rsidP="00EF4E90">
      <w:pPr>
        <w:numPr>
          <w:ilvl w:val="0"/>
          <w:numId w:val="14"/>
        </w:numPr>
        <w:spacing w:after="0" w:line="240" w:lineRule="auto"/>
        <w:rPr>
          <w:rFonts w:ascii="Arial" w:hAnsi="Arial" w:cs="Arial"/>
          <w:sz w:val="24"/>
          <w:szCs w:val="24"/>
        </w:rPr>
      </w:pPr>
      <w:r w:rsidRPr="00EF4E90">
        <w:rPr>
          <w:rFonts w:ascii="Arial" w:hAnsi="Arial" w:cs="Arial"/>
          <w:sz w:val="24"/>
          <w:szCs w:val="24"/>
        </w:rPr>
        <w:t>Draft informed consent form.</w:t>
      </w:r>
    </w:p>
    <w:p w14:paraId="79EEECC0" w14:textId="77777777" w:rsidR="00EF4E90" w:rsidRPr="00EF4E90" w:rsidRDefault="00EF4E90" w:rsidP="00EF4E90">
      <w:pPr>
        <w:numPr>
          <w:ilvl w:val="0"/>
          <w:numId w:val="14"/>
        </w:numPr>
        <w:spacing w:after="0" w:line="240" w:lineRule="auto"/>
        <w:rPr>
          <w:rFonts w:ascii="Arial" w:hAnsi="Arial" w:cs="Arial"/>
          <w:sz w:val="24"/>
          <w:szCs w:val="24"/>
        </w:rPr>
      </w:pPr>
      <w:r w:rsidRPr="00EF4E90">
        <w:rPr>
          <w:rFonts w:ascii="Arial" w:hAnsi="Arial" w:cs="Arial"/>
          <w:sz w:val="24"/>
          <w:szCs w:val="24"/>
        </w:rPr>
        <w:t>Draft protocol synopsis.</w:t>
      </w:r>
    </w:p>
    <w:p w14:paraId="386CAD8E" w14:textId="5B13E875" w:rsidR="00EF4E90" w:rsidRPr="00EF4E90" w:rsidRDefault="00EF4E90" w:rsidP="009567B7">
      <w:pPr>
        <w:numPr>
          <w:ilvl w:val="0"/>
          <w:numId w:val="14"/>
        </w:numPr>
        <w:spacing w:after="0" w:line="240" w:lineRule="auto"/>
        <w:rPr>
          <w:rFonts w:ascii="Arial" w:hAnsi="Arial" w:cs="Arial"/>
          <w:sz w:val="24"/>
          <w:szCs w:val="24"/>
        </w:rPr>
      </w:pPr>
      <w:r w:rsidRPr="00EF4E90">
        <w:rPr>
          <w:rFonts w:ascii="Arial" w:hAnsi="Arial" w:cs="Arial"/>
          <w:sz w:val="24"/>
          <w:szCs w:val="24"/>
        </w:rPr>
        <w:t>Prior relevant test reports or publications.</w:t>
      </w:r>
    </w:p>
    <w:p w14:paraId="4ABEAFBC" w14:textId="77777777" w:rsidR="009567B7" w:rsidRPr="009567B7" w:rsidRDefault="009567B7" w:rsidP="009567B7">
      <w:pPr>
        <w:spacing w:after="0" w:line="240" w:lineRule="auto"/>
        <w:rPr>
          <w:rFonts w:ascii="Arial" w:hAnsi="Arial" w:cs="Arial"/>
          <w:sz w:val="24"/>
          <w:szCs w:val="24"/>
        </w:rPr>
      </w:pPr>
    </w:p>
    <w:p w14:paraId="106890D2" w14:textId="77777777" w:rsidR="009567B7" w:rsidRPr="009567B7" w:rsidRDefault="009567B7" w:rsidP="009567B7">
      <w:pPr>
        <w:spacing w:after="0" w:line="240" w:lineRule="auto"/>
        <w:rPr>
          <w:rFonts w:ascii="Arial" w:hAnsi="Arial" w:cs="Arial"/>
          <w:sz w:val="24"/>
          <w:szCs w:val="24"/>
        </w:rPr>
      </w:pPr>
    </w:p>
    <w:p w14:paraId="168893BF" w14:textId="77777777" w:rsidR="009567B7" w:rsidRPr="009567B7" w:rsidRDefault="009567B7" w:rsidP="009567B7">
      <w:pPr>
        <w:spacing w:after="0" w:line="240" w:lineRule="auto"/>
        <w:rPr>
          <w:rFonts w:ascii="Arial" w:hAnsi="Arial" w:cs="Arial"/>
          <w:sz w:val="24"/>
          <w:szCs w:val="24"/>
        </w:rPr>
      </w:pPr>
      <w:r w:rsidRPr="009567B7">
        <w:rPr>
          <w:rFonts w:ascii="Arial" w:hAnsi="Arial" w:cs="Arial"/>
          <w:sz w:val="24"/>
          <w:szCs w:val="24"/>
        </w:rPr>
        <w:t>Respectfully,</w:t>
      </w:r>
    </w:p>
    <w:p w14:paraId="1098B67E" w14:textId="77777777" w:rsidR="009567B7" w:rsidRPr="009567B7" w:rsidRDefault="009567B7" w:rsidP="009567B7">
      <w:pPr>
        <w:spacing w:after="0" w:line="240" w:lineRule="auto"/>
        <w:rPr>
          <w:rFonts w:ascii="Arial" w:hAnsi="Arial" w:cs="Arial"/>
          <w:sz w:val="24"/>
          <w:szCs w:val="24"/>
        </w:rPr>
      </w:pPr>
    </w:p>
    <w:p w14:paraId="4D9DCAC7" w14:textId="77777777" w:rsidR="009567B7" w:rsidRPr="009567B7" w:rsidRDefault="009567B7" w:rsidP="009567B7">
      <w:pPr>
        <w:spacing w:after="0" w:line="240" w:lineRule="auto"/>
        <w:rPr>
          <w:rFonts w:ascii="Arial" w:hAnsi="Arial" w:cs="Arial"/>
          <w:sz w:val="24"/>
          <w:szCs w:val="24"/>
        </w:rPr>
      </w:pPr>
    </w:p>
    <w:p w14:paraId="39790750" w14:textId="77777777" w:rsidR="009567B7" w:rsidRPr="009567B7" w:rsidRDefault="009567B7" w:rsidP="009567B7">
      <w:pPr>
        <w:spacing w:after="0" w:line="240" w:lineRule="auto"/>
        <w:rPr>
          <w:rFonts w:ascii="Arial" w:hAnsi="Arial" w:cs="Arial"/>
          <w:i/>
          <w:iCs/>
          <w:sz w:val="24"/>
          <w:szCs w:val="24"/>
        </w:rPr>
      </w:pPr>
    </w:p>
    <w:p w14:paraId="731A6BCA" w14:textId="77777777" w:rsidR="009567B7" w:rsidRPr="009567B7" w:rsidRDefault="009567B7" w:rsidP="009567B7">
      <w:pPr>
        <w:spacing w:after="0" w:line="240" w:lineRule="auto"/>
        <w:rPr>
          <w:rFonts w:ascii="Arial" w:hAnsi="Arial" w:cs="Arial"/>
          <w:i/>
          <w:iCs/>
          <w:sz w:val="24"/>
          <w:szCs w:val="24"/>
        </w:rPr>
      </w:pPr>
      <w:r w:rsidRPr="009567B7">
        <w:rPr>
          <w:rFonts w:ascii="Arial" w:hAnsi="Arial" w:cs="Arial"/>
          <w:i/>
          <w:iCs/>
          <w:sz w:val="24"/>
          <w:szCs w:val="24"/>
        </w:rPr>
        <w:t xml:space="preserve">Principal Investigator’s name </w:t>
      </w:r>
    </w:p>
    <w:p w14:paraId="57A61B85" w14:textId="77777777" w:rsidR="009567B7" w:rsidRPr="009567B7" w:rsidRDefault="009567B7" w:rsidP="009567B7">
      <w:pPr>
        <w:spacing w:after="0" w:line="240" w:lineRule="auto"/>
        <w:rPr>
          <w:rFonts w:ascii="Arial" w:hAnsi="Arial" w:cs="Arial"/>
          <w:i/>
          <w:iCs/>
          <w:sz w:val="24"/>
          <w:szCs w:val="24"/>
        </w:rPr>
      </w:pPr>
      <w:r w:rsidRPr="009567B7">
        <w:rPr>
          <w:rFonts w:ascii="Arial" w:hAnsi="Arial" w:cs="Arial"/>
          <w:i/>
          <w:iCs/>
          <w:sz w:val="24"/>
          <w:szCs w:val="24"/>
        </w:rPr>
        <w:t>Principal Investigator’s academic department</w:t>
      </w:r>
    </w:p>
    <w:p w14:paraId="0910ADFE" w14:textId="3F1BCD34" w:rsidR="009567B7" w:rsidRDefault="00975209" w:rsidP="009567B7">
      <w:pPr>
        <w:spacing w:after="0" w:line="240" w:lineRule="auto"/>
        <w:rPr>
          <w:rFonts w:ascii="Arial" w:hAnsi="Arial" w:cs="Arial"/>
          <w:sz w:val="24"/>
          <w:szCs w:val="24"/>
        </w:rPr>
      </w:pPr>
      <w:r>
        <w:rPr>
          <w:rFonts w:ascii="Arial" w:hAnsi="Arial" w:cs="Arial"/>
          <w:sz w:val="24"/>
          <w:szCs w:val="24"/>
        </w:rPr>
        <w:t xml:space="preserve">University of California, San Francisco </w:t>
      </w:r>
    </w:p>
    <w:p w14:paraId="09C86E1E" w14:textId="48369C1E" w:rsidR="00975209" w:rsidRPr="009567B7" w:rsidRDefault="00975209" w:rsidP="009567B7">
      <w:pPr>
        <w:spacing w:after="0" w:line="240" w:lineRule="auto"/>
        <w:rPr>
          <w:rFonts w:ascii="Arial" w:hAnsi="Arial" w:cs="Arial"/>
          <w:sz w:val="24"/>
          <w:szCs w:val="24"/>
        </w:rPr>
      </w:pPr>
      <w:r>
        <w:rPr>
          <w:rFonts w:ascii="Arial" w:hAnsi="Arial" w:cs="Arial"/>
          <w:sz w:val="24"/>
          <w:szCs w:val="24"/>
        </w:rPr>
        <w:t>Address</w:t>
      </w:r>
    </w:p>
    <w:sectPr w:rsidR="00975209" w:rsidRPr="00956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DC5"/>
    <w:multiLevelType w:val="hybridMultilevel"/>
    <w:tmpl w:val="314EC60C"/>
    <w:lvl w:ilvl="0" w:tplc="69822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D16B4"/>
    <w:multiLevelType w:val="multilevel"/>
    <w:tmpl w:val="5C28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02F8C"/>
    <w:multiLevelType w:val="hybridMultilevel"/>
    <w:tmpl w:val="8E64292E"/>
    <w:lvl w:ilvl="0" w:tplc="56321E7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A16CF9"/>
    <w:multiLevelType w:val="hybridMultilevel"/>
    <w:tmpl w:val="0F80E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A767F"/>
    <w:multiLevelType w:val="multilevel"/>
    <w:tmpl w:val="82F0A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9045F"/>
    <w:multiLevelType w:val="hybridMultilevel"/>
    <w:tmpl w:val="CF207BF2"/>
    <w:lvl w:ilvl="0" w:tplc="A4F25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D200E7"/>
    <w:multiLevelType w:val="hybridMultilevel"/>
    <w:tmpl w:val="A1BC5316"/>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35E97131"/>
    <w:multiLevelType w:val="hybridMultilevel"/>
    <w:tmpl w:val="59CEA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A21102"/>
    <w:multiLevelType w:val="hybridMultilevel"/>
    <w:tmpl w:val="43A43EC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9" w15:restartNumberingAfterBreak="0">
    <w:nsid w:val="3C066A50"/>
    <w:multiLevelType w:val="hybridMultilevel"/>
    <w:tmpl w:val="B8E4B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EF7907"/>
    <w:multiLevelType w:val="hybridMultilevel"/>
    <w:tmpl w:val="B9A211D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8501E"/>
    <w:multiLevelType w:val="hybridMultilevel"/>
    <w:tmpl w:val="8BD01810"/>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66A64E5D"/>
    <w:multiLevelType w:val="hybridMultilevel"/>
    <w:tmpl w:val="14767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3913FE9"/>
    <w:multiLevelType w:val="hybridMultilevel"/>
    <w:tmpl w:val="15B6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84FA0"/>
    <w:multiLevelType w:val="hybridMultilevel"/>
    <w:tmpl w:val="D40E9352"/>
    <w:lvl w:ilvl="0" w:tplc="4AE6A6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483303">
    <w:abstractNumId w:val="14"/>
  </w:num>
  <w:num w:numId="2" w16cid:durableId="767458043">
    <w:abstractNumId w:val="3"/>
  </w:num>
  <w:num w:numId="3" w16cid:durableId="2079326478">
    <w:abstractNumId w:val="6"/>
  </w:num>
  <w:num w:numId="4" w16cid:durableId="335502239">
    <w:abstractNumId w:val="11"/>
  </w:num>
  <w:num w:numId="5" w16cid:durableId="995110194">
    <w:abstractNumId w:val="7"/>
  </w:num>
  <w:num w:numId="6" w16cid:durableId="1676805245">
    <w:abstractNumId w:val="5"/>
  </w:num>
  <w:num w:numId="7" w16cid:durableId="303973649">
    <w:abstractNumId w:val="8"/>
  </w:num>
  <w:num w:numId="8" w16cid:durableId="1949461201">
    <w:abstractNumId w:val="12"/>
  </w:num>
  <w:num w:numId="9" w16cid:durableId="277421546">
    <w:abstractNumId w:val="9"/>
  </w:num>
  <w:num w:numId="10" w16cid:durableId="1328166444">
    <w:abstractNumId w:val="2"/>
  </w:num>
  <w:num w:numId="11" w16cid:durableId="47807738">
    <w:abstractNumId w:val="13"/>
  </w:num>
  <w:num w:numId="12" w16cid:durableId="1120883120">
    <w:abstractNumId w:val="0"/>
  </w:num>
  <w:num w:numId="13" w16cid:durableId="293875752">
    <w:abstractNumId w:val="10"/>
  </w:num>
  <w:num w:numId="14" w16cid:durableId="905215620">
    <w:abstractNumId w:val="1"/>
  </w:num>
  <w:num w:numId="15" w16cid:durableId="1601991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95"/>
    <w:rsid w:val="00005CDE"/>
    <w:rsid w:val="000A701D"/>
    <w:rsid w:val="00143A8D"/>
    <w:rsid w:val="00146DDF"/>
    <w:rsid w:val="00176FD5"/>
    <w:rsid w:val="001905F4"/>
    <w:rsid w:val="00194E94"/>
    <w:rsid w:val="001A1BA9"/>
    <w:rsid w:val="00222C3E"/>
    <w:rsid w:val="00224060"/>
    <w:rsid w:val="002A4407"/>
    <w:rsid w:val="002D5726"/>
    <w:rsid w:val="002F2E6A"/>
    <w:rsid w:val="00307A5A"/>
    <w:rsid w:val="003340A0"/>
    <w:rsid w:val="003767DD"/>
    <w:rsid w:val="00393569"/>
    <w:rsid w:val="003A46E3"/>
    <w:rsid w:val="003C759F"/>
    <w:rsid w:val="003D7C16"/>
    <w:rsid w:val="00476865"/>
    <w:rsid w:val="00483A63"/>
    <w:rsid w:val="00487CBD"/>
    <w:rsid w:val="004A7746"/>
    <w:rsid w:val="004F2704"/>
    <w:rsid w:val="00590AB0"/>
    <w:rsid w:val="005F0525"/>
    <w:rsid w:val="005F5291"/>
    <w:rsid w:val="006C50E3"/>
    <w:rsid w:val="00740241"/>
    <w:rsid w:val="00780447"/>
    <w:rsid w:val="0079497B"/>
    <w:rsid w:val="007E55EB"/>
    <w:rsid w:val="0081224E"/>
    <w:rsid w:val="00851835"/>
    <w:rsid w:val="008663AA"/>
    <w:rsid w:val="008A30D5"/>
    <w:rsid w:val="008B0DDB"/>
    <w:rsid w:val="008C0225"/>
    <w:rsid w:val="008C7948"/>
    <w:rsid w:val="009168D3"/>
    <w:rsid w:val="009567B7"/>
    <w:rsid w:val="00975209"/>
    <w:rsid w:val="009B5160"/>
    <w:rsid w:val="009D17D9"/>
    <w:rsid w:val="009E323C"/>
    <w:rsid w:val="00A31D34"/>
    <w:rsid w:val="00A855B0"/>
    <w:rsid w:val="00AF02F8"/>
    <w:rsid w:val="00B31004"/>
    <w:rsid w:val="00B53987"/>
    <w:rsid w:val="00B757C4"/>
    <w:rsid w:val="00C16109"/>
    <w:rsid w:val="00C27E7B"/>
    <w:rsid w:val="00C61EF0"/>
    <w:rsid w:val="00C628B8"/>
    <w:rsid w:val="00CB3DB5"/>
    <w:rsid w:val="00CD7C05"/>
    <w:rsid w:val="00D230EE"/>
    <w:rsid w:val="00DF578F"/>
    <w:rsid w:val="00E81077"/>
    <w:rsid w:val="00E83E58"/>
    <w:rsid w:val="00E911DC"/>
    <w:rsid w:val="00EA7633"/>
    <w:rsid w:val="00EC4C95"/>
    <w:rsid w:val="00EF4E90"/>
    <w:rsid w:val="00F03C1B"/>
    <w:rsid w:val="00F139DA"/>
    <w:rsid w:val="00F71FB9"/>
    <w:rsid w:val="00F81FE8"/>
    <w:rsid w:val="00F94B2F"/>
    <w:rsid w:val="00FA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AB020"/>
  <w15:docId w15:val="{8199E999-C892-4D0A-9A23-1269E39B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C95"/>
    <w:pPr>
      <w:ind w:left="720"/>
      <w:contextualSpacing/>
    </w:pPr>
  </w:style>
  <w:style w:type="paragraph" w:styleId="BalloonText">
    <w:name w:val="Balloon Text"/>
    <w:basedOn w:val="Normal"/>
    <w:link w:val="BalloonTextChar"/>
    <w:uiPriority w:val="99"/>
    <w:semiHidden/>
    <w:unhideWhenUsed/>
    <w:rsid w:val="009E3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33772">
      <w:bodyDiv w:val="1"/>
      <w:marLeft w:val="0"/>
      <w:marRight w:val="0"/>
      <w:marTop w:val="0"/>
      <w:marBottom w:val="0"/>
      <w:divBdr>
        <w:top w:val="none" w:sz="0" w:space="0" w:color="auto"/>
        <w:left w:val="none" w:sz="0" w:space="0" w:color="auto"/>
        <w:bottom w:val="none" w:sz="0" w:space="0" w:color="auto"/>
        <w:right w:val="none" w:sz="0" w:space="0" w:color="auto"/>
      </w:divBdr>
      <w:divsChild>
        <w:div w:id="1536501554">
          <w:marLeft w:val="0"/>
          <w:marRight w:val="0"/>
          <w:marTop w:val="0"/>
          <w:marBottom w:val="0"/>
          <w:divBdr>
            <w:top w:val="none" w:sz="0" w:space="0" w:color="auto"/>
            <w:left w:val="none" w:sz="0" w:space="0" w:color="auto"/>
            <w:bottom w:val="none" w:sz="0" w:space="0" w:color="auto"/>
            <w:right w:val="none" w:sz="0" w:space="0" w:color="auto"/>
          </w:divBdr>
        </w:div>
        <w:div w:id="1198468965">
          <w:marLeft w:val="0"/>
          <w:marRight w:val="0"/>
          <w:marTop w:val="0"/>
          <w:marBottom w:val="0"/>
          <w:divBdr>
            <w:top w:val="none" w:sz="0" w:space="0" w:color="auto"/>
            <w:left w:val="none" w:sz="0" w:space="0" w:color="auto"/>
            <w:bottom w:val="none" w:sz="0" w:space="0" w:color="auto"/>
            <w:right w:val="none" w:sz="0" w:space="0" w:color="auto"/>
          </w:divBdr>
        </w:div>
        <w:div w:id="1201554829">
          <w:marLeft w:val="0"/>
          <w:marRight w:val="0"/>
          <w:marTop w:val="0"/>
          <w:marBottom w:val="0"/>
          <w:divBdr>
            <w:top w:val="none" w:sz="0" w:space="0" w:color="auto"/>
            <w:left w:val="none" w:sz="0" w:space="0" w:color="auto"/>
            <w:bottom w:val="none" w:sz="0" w:space="0" w:color="auto"/>
            <w:right w:val="none" w:sz="0" w:space="0" w:color="auto"/>
          </w:divBdr>
        </w:div>
        <w:div w:id="1398623633">
          <w:marLeft w:val="0"/>
          <w:marRight w:val="0"/>
          <w:marTop w:val="0"/>
          <w:marBottom w:val="0"/>
          <w:divBdr>
            <w:top w:val="none" w:sz="0" w:space="0" w:color="auto"/>
            <w:left w:val="none" w:sz="0" w:space="0" w:color="auto"/>
            <w:bottom w:val="none" w:sz="0" w:space="0" w:color="auto"/>
            <w:right w:val="none" w:sz="0" w:space="0" w:color="auto"/>
          </w:divBdr>
        </w:div>
        <w:div w:id="1425999169">
          <w:marLeft w:val="0"/>
          <w:marRight w:val="0"/>
          <w:marTop w:val="0"/>
          <w:marBottom w:val="0"/>
          <w:divBdr>
            <w:top w:val="none" w:sz="0" w:space="0" w:color="auto"/>
            <w:left w:val="none" w:sz="0" w:space="0" w:color="auto"/>
            <w:bottom w:val="none" w:sz="0" w:space="0" w:color="auto"/>
            <w:right w:val="none" w:sz="0" w:space="0" w:color="auto"/>
          </w:divBdr>
        </w:div>
        <w:div w:id="457913180">
          <w:marLeft w:val="0"/>
          <w:marRight w:val="0"/>
          <w:marTop w:val="0"/>
          <w:marBottom w:val="0"/>
          <w:divBdr>
            <w:top w:val="none" w:sz="0" w:space="0" w:color="auto"/>
            <w:left w:val="none" w:sz="0" w:space="0" w:color="auto"/>
            <w:bottom w:val="none" w:sz="0" w:space="0" w:color="auto"/>
            <w:right w:val="none" w:sz="0" w:space="0" w:color="auto"/>
          </w:divBdr>
        </w:div>
        <w:div w:id="1887914413">
          <w:marLeft w:val="0"/>
          <w:marRight w:val="0"/>
          <w:marTop w:val="0"/>
          <w:marBottom w:val="0"/>
          <w:divBdr>
            <w:top w:val="none" w:sz="0" w:space="0" w:color="auto"/>
            <w:left w:val="none" w:sz="0" w:space="0" w:color="auto"/>
            <w:bottom w:val="none" w:sz="0" w:space="0" w:color="auto"/>
            <w:right w:val="none" w:sz="0" w:space="0" w:color="auto"/>
          </w:divBdr>
        </w:div>
        <w:div w:id="222445020">
          <w:marLeft w:val="0"/>
          <w:marRight w:val="0"/>
          <w:marTop w:val="0"/>
          <w:marBottom w:val="0"/>
          <w:divBdr>
            <w:top w:val="none" w:sz="0" w:space="0" w:color="auto"/>
            <w:left w:val="none" w:sz="0" w:space="0" w:color="auto"/>
            <w:bottom w:val="none" w:sz="0" w:space="0" w:color="auto"/>
            <w:right w:val="none" w:sz="0" w:space="0" w:color="auto"/>
          </w:divBdr>
        </w:div>
        <w:div w:id="1044059214">
          <w:marLeft w:val="0"/>
          <w:marRight w:val="0"/>
          <w:marTop w:val="0"/>
          <w:marBottom w:val="0"/>
          <w:divBdr>
            <w:top w:val="none" w:sz="0" w:space="0" w:color="auto"/>
            <w:left w:val="none" w:sz="0" w:space="0" w:color="auto"/>
            <w:bottom w:val="none" w:sz="0" w:space="0" w:color="auto"/>
            <w:right w:val="none" w:sz="0" w:space="0" w:color="auto"/>
          </w:divBdr>
        </w:div>
        <w:div w:id="249050334">
          <w:marLeft w:val="0"/>
          <w:marRight w:val="0"/>
          <w:marTop w:val="0"/>
          <w:marBottom w:val="0"/>
          <w:divBdr>
            <w:top w:val="none" w:sz="0" w:space="0" w:color="auto"/>
            <w:left w:val="none" w:sz="0" w:space="0" w:color="auto"/>
            <w:bottom w:val="none" w:sz="0" w:space="0" w:color="auto"/>
            <w:right w:val="none" w:sz="0" w:space="0" w:color="auto"/>
          </w:divBdr>
        </w:div>
        <w:div w:id="1036587906">
          <w:marLeft w:val="0"/>
          <w:marRight w:val="0"/>
          <w:marTop w:val="0"/>
          <w:marBottom w:val="0"/>
          <w:divBdr>
            <w:top w:val="none" w:sz="0" w:space="0" w:color="auto"/>
            <w:left w:val="none" w:sz="0" w:space="0" w:color="auto"/>
            <w:bottom w:val="none" w:sz="0" w:space="0" w:color="auto"/>
            <w:right w:val="none" w:sz="0" w:space="0" w:color="auto"/>
          </w:divBdr>
        </w:div>
        <w:div w:id="1677413711">
          <w:marLeft w:val="0"/>
          <w:marRight w:val="0"/>
          <w:marTop w:val="0"/>
          <w:marBottom w:val="0"/>
          <w:divBdr>
            <w:top w:val="none" w:sz="0" w:space="0" w:color="auto"/>
            <w:left w:val="none" w:sz="0" w:space="0" w:color="auto"/>
            <w:bottom w:val="none" w:sz="0" w:space="0" w:color="auto"/>
            <w:right w:val="none" w:sz="0" w:space="0" w:color="auto"/>
          </w:divBdr>
        </w:div>
        <w:div w:id="1987472365">
          <w:marLeft w:val="0"/>
          <w:marRight w:val="0"/>
          <w:marTop w:val="0"/>
          <w:marBottom w:val="0"/>
          <w:divBdr>
            <w:top w:val="none" w:sz="0" w:space="0" w:color="auto"/>
            <w:left w:val="none" w:sz="0" w:space="0" w:color="auto"/>
            <w:bottom w:val="none" w:sz="0" w:space="0" w:color="auto"/>
            <w:right w:val="none" w:sz="0" w:space="0" w:color="auto"/>
          </w:divBdr>
        </w:div>
        <w:div w:id="142161427">
          <w:marLeft w:val="0"/>
          <w:marRight w:val="0"/>
          <w:marTop w:val="0"/>
          <w:marBottom w:val="0"/>
          <w:divBdr>
            <w:top w:val="none" w:sz="0" w:space="0" w:color="auto"/>
            <w:left w:val="none" w:sz="0" w:space="0" w:color="auto"/>
            <w:bottom w:val="none" w:sz="0" w:space="0" w:color="auto"/>
            <w:right w:val="none" w:sz="0" w:space="0" w:color="auto"/>
          </w:divBdr>
        </w:div>
        <w:div w:id="326783212">
          <w:marLeft w:val="0"/>
          <w:marRight w:val="0"/>
          <w:marTop w:val="0"/>
          <w:marBottom w:val="0"/>
          <w:divBdr>
            <w:top w:val="none" w:sz="0" w:space="0" w:color="auto"/>
            <w:left w:val="none" w:sz="0" w:space="0" w:color="auto"/>
            <w:bottom w:val="none" w:sz="0" w:space="0" w:color="auto"/>
            <w:right w:val="none" w:sz="0" w:space="0" w:color="auto"/>
          </w:divBdr>
        </w:div>
        <w:div w:id="343633421">
          <w:marLeft w:val="0"/>
          <w:marRight w:val="0"/>
          <w:marTop w:val="0"/>
          <w:marBottom w:val="0"/>
          <w:divBdr>
            <w:top w:val="none" w:sz="0" w:space="0" w:color="auto"/>
            <w:left w:val="none" w:sz="0" w:space="0" w:color="auto"/>
            <w:bottom w:val="none" w:sz="0" w:space="0" w:color="auto"/>
            <w:right w:val="none" w:sz="0" w:space="0" w:color="auto"/>
          </w:divBdr>
        </w:div>
        <w:div w:id="323243975">
          <w:marLeft w:val="0"/>
          <w:marRight w:val="0"/>
          <w:marTop w:val="0"/>
          <w:marBottom w:val="0"/>
          <w:divBdr>
            <w:top w:val="none" w:sz="0" w:space="0" w:color="auto"/>
            <w:left w:val="none" w:sz="0" w:space="0" w:color="auto"/>
            <w:bottom w:val="none" w:sz="0" w:space="0" w:color="auto"/>
            <w:right w:val="none" w:sz="0" w:space="0" w:color="auto"/>
          </w:divBdr>
        </w:div>
        <w:div w:id="307518490">
          <w:marLeft w:val="0"/>
          <w:marRight w:val="0"/>
          <w:marTop w:val="0"/>
          <w:marBottom w:val="0"/>
          <w:divBdr>
            <w:top w:val="none" w:sz="0" w:space="0" w:color="auto"/>
            <w:left w:val="none" w:sz="0" w:space="0" w:color="auto"/>
            <w:bottom w:val="none" w:sz="0" w:space="0" w:color="auto"/>
            <w:right w:val="none" w:sz="0" w:space="0" w:color="auto"/>
          </w:divBdr>
        </w:div>
        <w:div w:id="2074545844">
          <w:marLeft w:val="0"/>
          <w:marRight w:val="0"/>
          <w:marTop w:val="0"/>
          <w:marBottom w:val="0"/>
          <w:divBdr>
            <w:top w:val="none" w:sz="0" w:space="0" w:color="auto"/>
            <w:left w:val="none" w:sz="0" w:space="0" w:color="auto"/>
            <w:bottom w:val="none" w:sz="0" w:space="0" w:color="auto"/>
            <w:right w:val="none" w:sz="0" w:space="0" w:color="auto"/>
          </w:divBdr>
        </w:div>
      </w:divsChild>
    </w:div>
    <w:div w:id="1379284076">
      <w:bodyDiv w:val="1"/>
      <w:marLeft w:val="0"/>
      <w:marRight w:val="0"/>
      <w:marTop w:val="0"/>
      <w:marBottom w:val="0"/>
      <w:divBdr>
        <w:top w:val="none" w:sz="0" w:space="0" w:color="auto"/>
        <w:left w:val="none" w:sz="0" w:space="0" w:color="auto"/>
        <w:bottom w:val="none" w:sz="0" w:space="0" w:color="auto"/>
        <w:right w:val="none" w:sz="0" w:space="0" w:color="auto"/>
      </w:divBdr>
    </w:div>
    <w:div w:id="1510753899">
      <w:bodyDiv w:val="1"/>
      <w:marLeft w:val="0"/>
      <w:marRight w:val="0"/>
      <w:marTop w:val="0"/>
      <w:marBottom w:val="0"/>
      <w:divBdr>
        <w:top w:val="none" w:sz="0" w:space="0" w:color="auto"/>
        <w:left w:val="none" w:sz="0" w:space="0" w:color="auto"/>
        <w:bottom w:val="none" w:sz="0" w:space="0" w:color="auto"/>
        <w:right w:val="none" w:sz="0" w:space="0" w:color="auto"/>
      </w:divBdr>
    </w:div>
    <w:div w:id="1593471021">
      <w:bodyDiv w:val="1"/>
      <w:marLeft w:val="0"/>
      <w:marRight w:val="0"/>
      <w:marTop w:val="0"/>
      <w:marBottom w:val="0"/>
      <w:divBdr>
        <w:top w:val="none" w:sz="0" w:space="0" w:color="auto"/>
        <w:left w:val="none" w:sz="0" w:space="0" w:color="auto"/>
        <w:bottom w:val="none" w:sz="0" w:space="0" w:color="auto"/>
        <w:right w:val="none" w:sz="0" w:space="0" w:color="auto"/>
      </w:divBdr>
    </w:div>
    <w:div w:id="170402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3</Pages>
  <Words>843</Words>
  <Characters>4951</Characters>
  <Application>Microsoft Office Word</Application>
  <DocSecurity>0</DocSecurity>
  <Lines>130</Lines>
  <Paragraphs>54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Wilkes, Courtney</dc:creator>
  <cp:lastModifiedBy>Salazar, Thomas</cp:lastModifiedBy>
  <cp:revision>4</cp:revision>
  <cp:lastPrinted>2015-02-11T20:01:00Z</cp:lastPrinted>
  <dcterms:created xsi:type="dcterms:W3CDTF">2025-02-24T22:32:00Z</dcterms:created>
  <dcterms:modified xsi:type="dcterms:W3CDTF">2025-09-17T16:55:00Z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309fc760c0335f30ac8aace8b89c823fa04a8914effb47fed28dcaa0d7239c02</vt:lpwstr>
  </property>
</Properties>
</file>